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C444" w14:textId="2B458E1B" w:rsidR="00001902" w:rsidRDefault="00001902" w:rsidP="00001902">
      <w:pPr>
        <w:pStyle w:val="NoSpacing"/>
        <w:spacing w:before="1540" w:after="240"/>
        <w:jc w:val="center"/>
        <w:rPr>
          <w:color w:val="4472C4" w:themeColor="accent1"/>
        </w:rPr>
      </w:pPr>
      <w:bookmarkStart w:id="0" w:name="_Hlk185065399"/>
      <w:bookmarkEnd w:id="0"/>
    </w:p>
    <w:sdt>
      <w:sdtPr>
        <w:rPr>
          <w:rFonts w:asciiTheme="majorHAnsi" w:eastAsiaTheme="majorEastAsia" w:hAnsiTheme="majorHAnsi" w:cstheme="majorBidi"/>
          <w:caps/>
          <w:color w:val="4472C4" w:themeColor="accent1"/>
          <w:sz w:val="72"/>
          <w:szCs w:val="72"/>
        </w:rPr>
        <w:alias w:val="Title"/>
        <w:tag w:val=""/>
        <w:id w:val="1735040861"/>
        <w:placeholder>
          <w:docPart w:val="DE5B940133994CEE9B55D2D53E0D3CBE"/>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7BB45BC" w14:textId="5E9B4383" w:rsidR="00001902" w:rsidRDefault="00001902" w:rsidP="00001902">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the great british hobbit league rules</w:t>
          </w:r>
        </w:p>
      </w:sdtContent>
    </w:sdt>
    <w:sdt>
      <w:sdtPr>
        <w:rPr>
          <w:color w:val="4472C4" w:themeColor="accent1"/>
          <w:sz w:val="28"/>
          <w:szCs w:val="28"/>
        </w:rPr>
        <w:alias w:val="Subtitle"/>
        <w:tag w:val=""/>
        <w:id w:val="328029620"/>
        <w:placeholder>
          <w:docPart w:val="65D2202BCBD549758F6C102B7609B551"/>
        </w:placeholder>
        <w:dataBinding w:prefixMappings="xmlns:ns0='http://purl.org/dc/elements/1.1/' xmlns:ns1='http://schemas.openxmlformats.org/package/2006/metadata/core-properties' " w:xpath="/ns1:coreProperties[1]/ns0:subject[1]" w:storeItemID="{6C3C8BC8-F283-45AE-878A-BAB7291924A1}"/>
        <w:text/>
      </w:sdtPr>
      <w:sdtContent>
        <w:p w14:paraId="166F1FC1" w14:textId="64E19C2D" w:rsidR="00001902" w:rsidRDefault="00E87581" w:rsidP="00001902">
          <w:pPr>
            <w:pStyle w:val="NoSpacing"/>
            <w:jc w:val="center"/>
            <w:rPr>
              <w:color w:val="4472C4" w:themeColor="accent1"/>
              <w:sz w:val="28"/>
              <w:szCs w:val="28"/>
            </w:rPr>
          </w:pPr>
          <w:r>
            <w:rPr>
              <w:color w:val="4472C4" w:themeColor="accent1"/>
              <w:sz w:val="28"/>
              <w:szCs w:val="28"/>
            </w:rPr>
            <w:t>202</w:t>
          </w:r>
          <w:r w:rsidR="006E0CA8">
            <w:rPr>
              <w:color w:val="4472C4" w:themeColor="accent1"/>
              <w:sz w:val="28"/>
              <w:szCs w:val="28"/>
            </w:rPr>
            <w:t>6</w:t>
          </w:r>
          <w:r>
            <w:rPr>
              <w:color w:val="4472C4" w:themeColor="accent1"/>
              <w:sz w:val="28"/>
              <w:szCs w:val="28"/>
            </w:rPr>
            <w:t xml:space="preserve"> Season</w:t>
          </w:r>
        </w:p>
      </w:sdtContent>
    </w:sdt>
    <w:sdt>
      <w:sdtPr>
        <w:rPr>
          <w:rFonts w:asciiTheme="minorHAnsi" w:eastAsiaTheme="minorEastAsia" w:hAnsiTheme="minorHAnsi" w:cstheme="minorBidi"/>
          <w:color w:val="auto"/>
          <w:sz w:val="22"/>
          <w:szCs w:val="22"/>
          <w:lang w:val="en-GB"/>
        </w:rPr>
        <w:id w:val="-1669389992"/>
        <w:docPartObj>
          <w:docPartGallery w:val="Table of Contents"/>
          <w:docPartUnique/>
        </w:docPartObj>
      </w:sdtPr>
      <w:sdtEndPr>
        <w:rPr>
          <w:b/>
          <w:bCs/>
        </w:rPr>
      </w:sdtEndPr>
      <w:sdtContent>
        <w:p w14:paraId="04277BFE" w14:textId="77777777" w:rsidR="00996CB7" w:rsidRDefault="00996CB7" w:rsidP="00996CB7">
          <w:pPr>
            <w:pStyle w:val="TOCHeading"/>
          </w:pPr>
          <w:r>
            <w:t>Contents</w:t>
          </w:r>
        </w:p>
        <w:p w14:paraId="695A9D1C" w14:textId="61DFD4CE" w:rsidR="003C7F5D" w:rsidRDefault="00996CB7">
          <w:pPr>
            <w:pStyle w:val="TOC1"/>
            <w:rPr>
              <w:rFonts w:asciiTheme="minorHAnsi" w:eastAsiaTheme="minorEastAsia" w:hAnsiTheme="minorHAnsi" w:cstheme="minorBidi"/>
              <w:b w:val="0"/>
              <w:bCs w:val="0"/>
              <w:caps w:val="0"/>
              <w:noProof/>
              <w:color w:val="auto"/>
              <w:kern w:val="2"/>
              <w:lang w:eastAsia="en-GB"/>
              <w14:ligatures w14:val="standardContextual"/>
            </w:rPr>
          </w:pPr>
          <w:r>
            <w:fldChar w:fldCharType="begin"/>
          </w:r>
          <w:r>
            <w:instrText xml:space="preserve"> TOC \o "1-3" \h \z \u </w:instrText>
          </w:r>
          <w:r>
            <w:fldChar w:fldCharType="separate"/>
          </w:r>
          <w:hyperlink w:anchor="_Toc213704353" w:history="1">
            <w:r w:rsidR="003C7F5D" w:rsidRPr="004D5AE8">
              <w:rPr>
                <w:rStyle w:val="Hyperlink"/>
                <w:noProof/>
              </w:rPr>
              <w:t>1.0</w:t>
            </w:r>
            <w:r w:rsidR="003C7F5D">
              <w:rPr>
                <w:rFonts w:asciiTheme="minorHAnsi" w:eastAsiaTheme="minorEastAsia" w:hAnsiTheme="minorHAnsi" w:cstheme="minorBidi"/>
                <w:b w:val="0"/>
                <w:bCs w:val="0"/>
                <w:caps w:val="0"/>
                <w:noProof/>
                <w:color w:val="auto"/>
                <w:kern w:val="2"/>
                <w:lang w:eastAsia="en-GB"/>
                <w14:ligatures w14:val="standardContextual"/>
              </w:rPr>
              <w:tab/>
            </w:r>
            <w:r w:rsidR="003C7F5D" w:rsidRPr="004D5AE8">
              <w:rPr>
                <w:rStyle w:val="Hyperlink"/>
                <w:noProof/>
              </w:rPr>
              <w:t>Management Committee</w:t>
            </w:r>
            <w:r w:rsidR="003C7F5D">
              <w:rPr>
                <w:noProof/>
                <w:webHidden/>
              </w:rPr>
              <w:tab/>
            </w:r>
            <w:r w:rsidR="003C7F5D">
              <w:rPr>
                <w:noProof/>
                <w:webHidden/>
              </w:rPr>
              <w:fldChar w:fldCharType="begin"/>
            </w:r>
            <w:r w:rsidR="003C7F5D">
              <w:rPr>
                <w:noProof/>
                <w:webHidden/>
              </w:rPr>
              <w:instrText xml:space="preserve"> PAGEREF _Toc213704353 \h </w:instrText>
            </w:r>
            <w:r w:rsidR="003C7F5D">
              <w:rPr>
                <w:noProof/>
                <w:webHidden/>
              </w:rPr>
            </w:r>
            <w:r w:rsidR="003C7F5D">
              <w:rPr>
                <w:noProof/>
                <w:webHidden/>
              </w:rPr>
              <w:fldChar w:fldCharType="separate"/>
            </w:r>
            <w:r w:rsidR="003C7F5D">
              <w:rPr>
                <w:noProof/>
                <w:webHidden/>
              </w:rPr>
              <w:t>4</w:t>
            </w:r>
            <w:r w:rsidR="003C7F5D">
              <w:rPr>
                <w:noProof/>
                <w:webHidden/>
              </w:rPr>
              <w:fldChar w:fldCharType="end"/>
            </w:r>
          </w:hyperlink>
        </w:p>
        <w:p w14:paraId="544A1DED" w14:textId="3F711E4A"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54" w:history="1">
            <w:r w:rsidRPr="004D5AE8">
              <w:rPr>
                <w:rStyle w:val="Hyperlink"/>
                <w:noProof/>
              </w:rPr>
              <w:t>1.1</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Responsibilities</w:t>
            </w:r>
            <w:r>
              <w:rPr>
                <w:noProof/>
                <w:webHidden/>
              </w:rPr>
              <w:tab/>
            </w:r>
            <w:r>
              <w:rPr>
                <w:noProof/>
                <w:webHidden/>
              </w:rPr>
              <w:fldChar w:fldCharType="begin"/>
            </w:r>
            <w:r>
              <w:rPr>
                <w:noProof/>
                <w:webHidden/>
              </w:rPr>
              <w:instrText xml:space="preserve"> PAGEREF _Toc213704354 \h </w:instrText>
            </w:r>
            <w:r>
              <w:rPr>
                <w:noProof/>
                <w:webHidden/>
              </w:rPr>
            </w:r>
            <w:r>
              <w:rPr>
                <w:noProof/>
                <w:webHidden/>
              </w:rPr>
              <w:fldChar w:fldCharType="separate"/>
            </w:r>
            <w:r>
              <w:rPr>
                <w:noProof/>
                <w:webHidden/>
              </w:rPr>
              <w:t>4</w:t>
            </w:r>
            <w:r>
              <w:rPr>
                <w:noProof/>
                <w:webHidden/>
              </w:rPr>
              <w:fldChar w:fldCharType="end"/>
            </w:r>
          </w:hyperlink>
        </w:p>
        <w:p w14:paraId="3A6AF65F" w14:textId="36E13853"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55" w:history="1">
            <w:r w:rsidRPr="004D5AE8">
              <w:rPr>
                <w:rStyle w:val="Hyperlink"/>
                <w:noProof/>
              </w:rPr>
              <w:t>1.2</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Supporting Roles</w:t>
            </w:r>
            <w:r>
              <w:rPr>
                <w:noProof/>
                <w:webHidden/>
              </w:rPr>
              <w:tab/>
            </w:r>
            <w:r>
              <w:rPr>
                <w:noProof/>
                <w:webHidden/>
              </w:rPr>
              <w:fldChar w:fldCharType="begin"/>
            </w:r>
            <w:r>
              <w:rPr>
                <w:noProof/>
                <w:webHidden/>
              </w:rPr>
              <w:instrText xml:space="preserve"> PAGEREF _Toc213704355 \h </w:instrText>
            </w:r>
            <w:r>
              <w:rPr>
                <w:noProof/>
                <w:webHidden/>
              </w:rPr>
            </w:r>
            <w:r>
              <w:rPr>
                <w:noProof/>
                <w:webHidden/>
              </w:rPr>
              <w:fldChar w:fldCharType="separate"/>
            </w:r>
            <w:r>
              <w:rPr>
                <w:noProof/>
                <w:webHidden/>
              </w:rPr>
              <w:t>5</w:t>
            </w:r>
            <w:r>
              <w:rPr>
                <w:noProof/>
                <w:webHidden/>
              </w:rPr>
              <w:fldChar w:fldCharType="end"/>
            </w:r>
          </w:hyperlink>
        </w:p>
        <w:p w14:paraId="347A7C38" w14:textId="5AC9CEE8"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56" w:history="1">
            <w:r w:rsidRPr="004D5AE8">
              <w:rPr>
                <w:rStyle w:val="Hyperlink"/>
                <w:noProof/>
              </w:rPr>
              <w:t>1.3</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Meetings</w:t>
            </w:r>
            <w:r>
              <w:rPr>
                <w:noProof/>
                <w:webHidden/>
              </w:rPr>
              <w:tab/>
            </w:r>
            <w:r>
              <w:rPr>
                <w:noProof/>
                <w:webHidden/>
              </w:rPr>
              <w:fldChar w:fldCharType="begin"/>
            </w:r>
            <w:r>
              <w:rPr>
                <w:noProof/>
                <w:webHidden/>
              </w:rPr>
              <w:instrText xml:space="preserve"> PAGEREF _Toc213704356 \h </w:instrText>
            </w:r>
            <w:r>
              <w:rPr>
                <w:noProof/>
                <w:webHidden/>
              </w:rPr>
            </w:r>
            <w:r>
              <w:rPr>
                <w:noProof/>
                <w:webHidden/>
              </w:rPr>
              <w:fldChar w:fldCharType="separate"/>
            </w:r>
            <w:r>
              <w:rPr>
                <w:noProof/>
                <w:webHidden/>
              </w:rPr>
              <w:t>5</w:t>
            </w:r>
            <w:r>
              <w:rPr>
                <w:noProof/>
                <w:webHidden/>
              </w:rPr>
              <w:fldChar w:fldCharType="end"/>
            </w:r>
          </w:hyperlink>
        </w:p>
        <w:p w14:paraId="59FC44C9" w14:textId="08376E73"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57" w:history="1">
            <w:r w:rsidRPr="004D5AE8">
              <w:rPr>
                <w:rStyle w:val="Hyperlink"/>
                <w:noProof/>
              </w:rPr>
              <w:t>1.4</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Voting within the Management Committee</w:t>
            </w:r>
            <w:r>
              <w:rPr>
                <w:noProof/>
                <w:webHidden/>
              </w:rPr>
              <w:tab/>
            </w:r>
            <w:r>
              <w:rPr>
                <w:noProof/>
                <w:webHidden/>
              </w:rPr>
              <w:fldChar w:fldCharType="begin"/>
            </w:r>
            <w:r>
              <w:rPr>
                <w:noProof/>
                <w:webHidden/>
              </w:rPr>
              <w:instrText xml:space="preserve"> PAGEREF _Toc213704357 \h </w:instrText>
            </w:r>
            <w:r>
              <w:rPr>
                <w:noProof/>
                <w:webHidden/>
              </w:rPr>
            </w:r>
            <w:r>
              <w:rPr>
                <w:noProof/>
                <w:webHidden/>
              </w:rPr>
              <w:fldChar w:fldCharType="separate"/>
            </w:r>
            <w:r>
              <w:rPr>
                <w:noProof/>
                <w:webHidden/>
              </w:rPr>
              <w:t>6</w:t>
            </w:r>
            <w:r>
              <w:rPr>
                <w:noProof/>
                <w:webHidden/>
              </w:rPr>
              <w:fldChar w:fldCharType="end"/>
            </w:r>
          </w:hyperlink>
        </w:p>
        <w:p w14:paraId="3DE7C80F" w14:textId="585F7DF5" w:rsidR="003C7F5D" w:rsidRDefault="003C7F5D">
          <w:pPr>
            <w:pStyle w:val="TOC1"/>
            <w:rPr>
              <w:rFonts w:asciiTheme="minorHAnsi" w:eastAsiaTheme="minorEastAsia" w:hAnsiTheme="minorHAnsi" w:cstheme="minorBidi"/>
              <w:b w:val="0"/>
              <w:bCs w:val="0"/>
              <w:caps w:val="0"/>
              <w:noProof/>
              <w:color w:val="auto"/>
              <w:kern w:val="2"/>
              <w:lang w:eastAsia="en-GB"/>
              <w14:ligatures w14:val="standardContextual"/>
            </w:rPr>
          </w:pPr>
          <w:hyperlink w:anchor="_Toc213704358" w:history="1">
            <w:r w:rsidRPr="004D5AE8">
              <w:rPr>
                <w:rStyle w:val="Hyperlink"/>
                <w:noProof/>
              </w:rPr>
              <w:t>2.0</w:t>
            </w:r>
            <w:r>
              <w:rPr>
                <w:rFonts w:asciiTheme="minorHAnsi" w:eastAsiaTheme="minorEastAsia" w:hAnsiTheme="minorHAnsi" w:cstheme="minorBidi"/>
                <w:b w:val="0"/>
                <w:bCs w:val="0"/>
                <w:caps w:val="0"/>
                <w:noProof/>
                <w:color w:val="auto"/>
                <w:kern w:val="2"/>
                <w:lang w:eastAsia="en-GB"/>
                <w14:ligatures w14:val="standardContextual"/>
              </w:rPr>
              <w:tab/>
            </w:r>
            <w:r w:rsidRPr="004D5AE8">
              <w:rPr>
                <w:rStyle w:val="Hyperlink"/>
                <w:noProof/>
              </w:rPr>
              <w:t>Tournament Organisers</w:t>
            </w:r>
            <w:r>
              <w:rPr>
                <w:noProof/>
                <w:webHidden/>
              </w:rPr>
              <w:tab/>
            </w:r>
            <w:r>
              <w:rPr>
                <w:noProof/>
                <w:webHidden/>
              </w:rPr>
              <w:fldChar w:fldCharType="begin"/>
            </w:r>
            <w:r>
              <w:rPr>
                <w:noProof/>
                <w:webHidden/>
              </w:rPr>
              <w:instrText xml:space="preserve"> PAGEREF _Toc213704358 \h </w:instrText>
            </w:r>
            <w:r>
              <w:rPr>
                <w:noProof/>
                <w:webHidden/>
              </w:rPr>
            </w:r>
            <w:r>
              <w:rPr>
                <w:noProof/>
                <w:webHidden/>
              </w:rPr>
              <w:fldChar w:fldCharType="separate"/>
            </w:r>
            <w:r>
              <w:rPr>
                <w:noProof/>
                <w:webHidden/>
              </w:rPr>
              <w:t>7</w:t>
            </w:r>
            <w:r>
              <w:rPr>
                <w:noProof/>
                <w:webHidden/>
              </w:rPr>
              <w:fldChar w:fldCharType="end"/>
            </w:r>
          </w:hyperlink>
        </w:p>
        <w:p w14:paraId="7FF2B6A5" w14:textId="7D212184"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59" w:history="1">
            <w:r w:rsidRPr="004D5AE8">
              <w:rPr>
                <w:rStyle w:val="Hyperlink"/>
                <w:noProof/>
              </w:rPr>
              <w:t>2.1</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Tournament Organiser Committee</w:t>
            </w:r>
            <w:r>
              <w:rPr>
                <w:noProof/>
                <w:webHidden/>
              </w:rPr>
              <w:tab/>
            </w:r>
            <w:r>
              <w:rPr>
                <w:noProof/>
                <w:webHidden/>
              </w:rPr>
              <w:fldChar w:fldCharType="begin"/>
            </w:r>
            <w:r>
              <w:rPr>
                <w:noProof/>
                <w:webHidden/>
              </w:rPr>
              <w:instrText xml:space="preserve"> PAGEREF _Toc213704359 \h </w:instrText>
            </w:r>
            <w:r>
              <w:rPr>
                <w:noProof/>
                <w:webHidden/>
              </w:rPr>
            </w:r>
            <w:r>
              <w:rPr>
                <w:noProof/>
                <w:webHidden/>
              </w:rPr>
              <w:fldChar w:fldCharType="separate"/>
            </w:r>
            <w:r>
              <w:rPr>
                <w:noProof/>
                <w:webHidden/>
              </w:rPr>
              <w:t>7</w:t>
            </w:r>
            <w:r>
              <w:rPr>
                <w:noProof/>
                <w:webHidden/>
              </w:rPr>
              <w:fldChar w:fldCharType="end"/>
            </w:r>
          </w:hyperlink>
        </w:p>
        <w:p w14:paraId="1D55D7EC" w14:textId="26EEA293"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60" w:history="1">
            <w:r w:rsidRPr="004D5AE8">
              <w:rPr>
                <w:rStyle w:val="Hyperlink"/>
                <w:noProof/>
              </w:rPr>
              <w:t>2.2</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Tournament Organiser Working Group</w:t>
            </w:r>
            <w:r>
              <w:rPr>
                <w:noProof/>
                <w:webHidden/>
              </w:rPr>
              <w:tab/>
            </w:r>
            <w:r>
              <w:rPr>
                <w:noProof/>
                <w:webHidden/>
              </w:rPr>
              <w:fldChar w:fldCharType="begin"/>
            </w:r>
            <w:r>
              <w:rPr>
                <w:noProof/>
                <w:webHidden/>
              </w:rPr>
              <w:instrText xml:space="preserve"> PAGEREF _Toc213704360 \h </w:instrText>
            </w:r>
            <w:r>
              <w:rPr>
                <w:noProof/>
                <w:webHidden/>
              </w:rPr>
            </w:r>
            <w:r>
              <w:rPr>
                <w:noProof/>
                <w:webHidden/>
              </w:rPr>
              <w:fldChar w:fldCharType="separate"/>
            </w:r>
            <w:r>
              <w:rPr>
                <w:noProof/>
                <w:webHidden/>
              </w:rPr>
              <w:t>7</w:t>
            </w:r>
            <w:r>
              <w:rPr>
                <w:noProof/>
                <w:webHidden/>
              </w:rPr>
              <w:fldChar w:fldCharType="end"/>
            </w:r>
          </w:hyperlink>
        </w:p>
        <w:p w14:paraId="01493581" w14:textId="3CC97D1E"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61" w:history="1">
            <w:r w:rsidRPr="004D5AE8">
              <w:rPr>
                <w:rStyle w:val="Hyperlink"/>
                <w:noProof/>
              </w:rPr>
              <w:t>2.3</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Vote of No Confidence</w:t>
            </w:r>
            <w:r>
              <w:rPr>
                <w:noProof/>
                <w:webHidden/>
              </w:rPr>
              <w:tab/>
            </w:r>
            <w:r>
              <w:rPr>
                <w:noProof/>
                <w:webHidden/>
              </w:rPr>
              <w:fldChar w:fldCharType="begin"/>
            </w:r>
            <w:r>
              <w:rPr>
                <w:noProof/>
                <w:webHidden/>
              </w:rPr>
              <w:instrText xml:space="preserve"> PAGEREF _Toc213704361 \h </w:instrText>
            </w:r>
            <w:r>
              <w:rPr>
                <w:noProof/>
                <w:webHidden/>
              </w:rPr>
            </w:r>
            <w:r>
              <w:rPr>
                <w:noProof/>
                <w:webHidden/>
              </w:rPr>
              <w:fldChar w:fldCharType="separate"/>
            </w:r>
            <w:r>
              <w:rPr>
                <w:noProof/>
                <w:webHidden/>
              </w:rPr>
              <w:t>7</w:t>
            </w:r>
            <w:r>
              <w:rPr>
                <w:noProof/>
                <w:webHidden/>
              </w:rPr>
              <w:fldChar w:fldCharType="end"/>
            </w:r>
          </w:hyperlink>
        </w:p>
        <w:p w14:paraId="70965540" w14:textId="3EDD658B" w:rsidR="003C7F5D" w:rsidRDefault="003C7F5D">
          <w:pPr>
            <w:pStyle w:val="TOC1"/>
            <w:rPr>
              <w:rFonts w:asciiTheme="minorHAnsi" w:eastAsiaTheme="minorEastAsia" w:hAnsiTheme="minorHAnsi" w:cstheme="minorBidi"/>
              <w:b w:val="0"/>
              <w:bCs w:val="0"/>
              <w:caps w:val="0"/>
              <w:noProof/>
              <w:color w:val="auto"/>
              <w:kern w:val="2"/>
              <w:lang w:eastAsia="en-GB"/>
              <w14:ligatures w14:val="standardContextual"/>
            </w:rPr>
          </w:pPr>
          <w:hyperlink w:anchor="_Toc213704362" w:history="1">
            <w:r w:rsidRPr="004D5AE8">
              <w:rPr>
                <w:rStyle w:val="Hyperlink"/>
                <w:noProof/>
              </w:rPr>
              <w:t>3.0</w:t>
            </w:r>
            <w:r>
              <w:rPr>
                <w:rFonts w:asciiTheme="minorHAnsi" w:eastAsiaTheme="minorEastAsia" w:hAnsiTheme="minorHAnsi" w:cstheme="minorBidi"/>
                <w:b w:val="0"/>
                <w:bCs w:val="0"/>
                <w:caps w:val="0"/>
                <w:noProof/>
                <w:color w:val="auto"/>
                <w:kern w:val="2"/>
                <w:lang w:eastAsia="en-GB"/>
                <w14:ligatures w14:val="standardContextual"/>
              </w:rPr>
              <w:tab/>
            </w:r>
            <w:r w:rsidRPr="004D5AE8">
              <w:rPr>
                <w:rStyle w:val="Hyperlink"/>
                <w:noProof/>
              </w:rPr>
              <w:t>GBHL Calendar</w:t>
            </w:r>
            <w:r>
              <w:rPr>
                <w:noProof/>
                <w:webHidden/>
              </w:rPr>
              <w:tab/>
            </w:r>
            <w:r>
              <w:rPr>
                <w:noProof/>
                <w:webHidden/>
              </w:rPr>
              <w:fldChar w:fldCharType="begin"/>
            </w:r>
            <w:r>
              <w:rPr>
                <w:noProof/>
                <w:webHidden/>
              </w:rPr>
              <w:instrText xml:space="preserve"> PAGEREF _Toc213704362 \h </w:instrText>
            </w:r>
            <w:r>
              <w:rPr>
                <w:noProof/>
                <w:webHidden/>
              </w:rPr>
            </w:r>
            <w:r>
              <w:rPr>
                <w:noProof/>
                <w:webHidden/>
              </w:rPr>
              <w:fldChar w:fldCharType="separate"/>
            </w:r>
            <w:r>
              <w:rPr>
                <w:noProof/>
                <w:webHidden/>
              </w:rPr>
              <w:t>8</w:t>
            </w:r>
            <w:r>
              <w:rPr>
                <w:noProof/>
                <w:webHidden/>
              </w:rPr>
              <w:fldChar w:fldCharType="end"/>
            </w:r>
          </w:hyperlink>
        </w:p>
        <w:p w14:paraId="52516BB7" w14:textId="20F0F385"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63" w:history="1">
            <w:r w:rsidRPr="004D5AE8">
              <w:rPr>
                <w:rStyle w:val="Hyperlink"/>
                <w:noProof/>
              </w:rPr>
              <w:t>3.1</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GBHL Calendar</w:t>
            </w:r>
            <w:r>
              <w:rPr>
                <w:noProof/>
                <w:webHidden/>
              </w:rPr>
              <w:tab/>
            </w:r>
            <w:r>
              <w:rPr>
                <w:noProof/>
                <w:webHidden/>
              </w:rPr>
              <w:fldChar w:fldCharType="begin"/>
            </w:r>
            <w:r>
              <w:rPr>
                <w:noProof/>
                <w:webHidden/>
              </w:rPr>
              <w:instrText xml:space="preserve"> PAGEREF _Toc213704363 \h </w:instrText>
            </w:r>
            <w:r>
              <w:rPr>
                <w:noProof/>
                <w:webHidden/>
              </w:rPr>
            </w:r>
            <w:r>
              <w:rPr>
                <w:noProof/>
                <w:webHidden/>
              </w:rPr>
              <w:fldChar w:fldCharType="separate"/>
            </w:r>
            <w:r>
              <w:rPr>
                <w:noProof/>
                <w:webHidden/>
              </w:rPr>
              <w:t>8</w:t>
            </w:r>
            <w:r>
              <w:rPr>
                <w:noProof/>
                <w:webHidden/>
              </w:rPr>
              <w:fldChar w:fldCharType="end"/>
            </w:r>
          </w:hyperlink>
        </w:p>
        <w:p w14:paraId="189E2D6A" w14:textId="5D6FEF2C" w:rsidR="003C7F5D" w:rsidRDefault="003C7F5D">
          <w:pPr>
            <w:pStyle w:val="TOC1"/>
            <w:rPr>
              <w:rFonts w:asciiTheme="minorHAnsi" w:eastAsiaTheme="minorEastAsia" w:hAnsiTheme="minorHAnsi" w:cstheme="minorBidi"/>
              <w:b w:val="0"/>
              <w:bCs w:val="0"/>
              <w:caps w:val="0"/>
              <w:noProof/>
              <w:color w:val="auto"/>
              <w:kern w:val="2"/>
              <w:lang w:eastAsia="en-GB"/>
              <w14:ligatures w14:val="standardContextual"/>
            </w:rPr>
          </w:pPr>
          <w:hyperlink w:anchor="_Toc213704364" w:history="1">
            <w:r w:rsidRPr="004D5AE8">
              <w:rPr>
                <w:rStyle w:val="Hyperlink"/>
                <w:noProof/>
              </w:rPr>
              <w:t>4.0</w:t>
            </w:r>
            <w:r>
              <w:rPr>
                <w:rFonts w:asciiTheme="minorHAnsi" w:eastAsiaTheme="minorEastAsia" w:hAnsiTheme="minorHAnsi" w:cstheme="minorBidi"/>
                <w:b w:val="0"/>
                <w:bCs w:val="0"/>
                <w:caps w:val="0"/>
                <w:noProof/>
                <w:color w:val="auto"/>
                <w:kern w:val="2"/>
                <w:lang w:eastAsia="en-GB"/>
                <w14:ligatures w14:val="standardContextual"/>
              </w:rPr>
              <w:tab/>
            </w:r>
            <w:r w:rsidRPr="004D5AE8">
              <w:rPr>
                <w:rStyle w:val="Hyperlink"/>
                <w:noProof/>
              </w:rPr>
              <w:t>GBHL Events</w:t>
            </w:r>
            <w:r>
              <w:rPr>
                <w:noProof/>
                <w:webHidden/>
              </w:rPr>
              <w:tab/>
            </w:r>
            <w:r>
              <w:rPr>
                <w:noProof/>
                <w:webHidden/>
              </w:rPr>
              <w:fldChar w:fldCharType="begin"/>
            </w:r>
            <w:r>
              <w:rPr>
                <w:noProof/>
                <w:webHidden/>
              </w:rPr>
              <w:instrText xml:space="preserve"> PAGEREF _Toc213704364 \h </w:instrText>
            </w:r>
            <w:r>
              <w:rPr>
                <w:noProof/>
                <w:webHidden/>
              </w:rPr>
            </w:r>
            <w:r>
              <w:rPr>
                <w:noProof/>
                <w:webHidden/>
              </w:rPr>
              <w:fldChar w:fldCharType="separate"/>
            </w:r>
            <w:r>
              <w:rPr>
                <w:noProof/>
                <w:webHidden/>
              </w:rPr>
              <w:t>9</w:t>
            </w:r>
            <w:r>
              <w:rPr>
                <w:noProof/>
                <w:webHidden/>
              </w:rPr>
              <w:fldChar w:fldCharType="end"/>
            </w:r>
          </w:hyperlink>
        </w:p>
        <w:p w14:paraId="0740FE7F" w14:textId="28494271"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65" w:history="1">
            <w:r w:rsidRPr="004D5AE8">
              <w:rPr>
                <w:rStyle w:val="Hyperlink"/>
                <w:noProof/>
              </w:rPr>
              <w:t>4.1</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GBHL Events</w:t>
            </w:r>
            <w:r>
              <w:rPr>
                <w:noProof/>
                <w:webHidden/>
              </w:rPr>
              <w:tab/>
            </w:r>
            <w:r>
              <w:rPr>
                <w:noProof/>
                <w:webHidden/>
              </w:rPr>
              <w:fldChar w:fldCharType="begin"/>
            </w:r>
            <w:r>
              <w:rPr>
                <w:noProof/>
                <w:webHidden/>
              </w:rPr>
              <w:instrText xml:space="preserve"> PAGEREF _Toc213704365 \h </w:instrText>
            </w:r>
            <w:r>
              <w:rPr>
                <w:noProof/>
                <w:webHidden/>
              </w:rPr>
            </w:r>
            <w:r>
              <w:rPr>
                <w:noProof/>
                <w:webHidden/>
              </w:rPr>
              <w:fldChar w:fldCharType="separate"/>
            </w:r>
            <w:r>
              <w:rPr>
                <w:noProof/>
                <w:webHidden/>
              </w:rPr>
              <w:t>9</w:t>
            </w:r>
            <w:r>
              <w:rPr>
                <w:noProof/>
                <w:webHidden/>
              </w:rPr>
              <w:fldChar w:fldCharType="end"/>
            </w:r>
          </w:hyperlink>
        </w:p>
        <w:p w14:paraId="63701072" w14:textId="550980D8"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66" w:history="1">
            <w:r w:rsidRPr="004D5AE8">
              <w:rPr>
                <w:rStyle w:val="Hyperlink"/>
                <w:noProof/>
              </w:rPr>
              <w:t>4.2</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GBHL Awards</w:t>
            </w:r>
            <w:r>
              <w:rPr>
                <w:noProof/>
                <w:webHidden/>
              </w:rPr>
              <w:tab/>
            </w:r>
            <w:r>
              <w:rPr>
                <w:noProof/>
                <w:webHidden/>
              </w:rPr>
              <w:fldChar w:fldCharType="begin"/>
            </w:r>
            <w:r>
              <w:rPr>
                <w:noProof/>
                <w:webHidden/>
              </w:rPr>
              <w:instrText xml:space="preserve"> PAGEREF _Toc213704366 \h </w:instrText>
            </w:r>
            <w:r>
              <w:rPr>
                <w:noProof/>
                <w:webHidden/>
              </w:rPr>
            </w:r>
            <w:r>
              <w:rPr>
                <w:noProof/>
                <w:webHidden/>
              </w:rPr>
              <w:fldChar w:fldCharType="separate"/>
            </w:r>
            <w:r>
              <w:rPr>
                <w:noProof/>
                <w:webHidden/>
              </w:rPr>
              <w:t>9</w:t>
            </w:r>
            <w:r>
              <w:rPr>
                <w:noProof/>
                <w:webHidden/>
              </w:rPr>
              <w:fldChar w:fldCharType="end"/>
            </w:r>
          </w:hyperlink>
        </w:p>
        <w:p w14:paraId="5D33DC19" w14:textId="7C2419D4"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67" w:history="1">
            <w:r w:rsidRPr="004D5AE8">
              <w:rPr>
                <w:rStyle w:val="Hyperlink"/>
                <w:noProof/>
              </w:rPr>
              <w:t>4.3</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Running a GBHL Event</w:t>
            </w:r>
            <w:r>
              <w:rPr>
                <w:noProof/>
                <w:webHidden/>
              </w:rPr>
              <w:tab/>
            </w:r>
            <w:r>
              <w:rPr>
                <w:noProof/>
                <w:webHidden/>
              </w:rPr>
              <w:fldChar w:fldCharType="begin"/>
            </w:r>
            <w:r>
              <w:rPr>
                <w:noProof/>
                <w:webHidden/>
              </w:rPr>
              <w:instrText xml:space="preserve"> PAGEREF _Toc213704367 \h </w:instrText>
            </w:r>
            <w:r>
              <w:rPr>
                <w:noProof/>
                <w:webHidden/>
              </w:rPr>
            </w:r>
            <w:r>
              <w:rPr>
                <w:noProof/>
                <w:webHidden/>
              </w:rPr>
              <w:fldChar w:fldCharType="separate"/>
            </w:r>
            <w:r>
              <w:rPr>
                <w:noProof/>
                <w:webHidden/>
              </w:rPr>
              <w:t>10</w:t>
            </w:r>
            <w:r>
              <w:rPr>
                <w:noProof/>
                <w:webHidden/>
              </w:rPr>
              <w:fldChar w:fldCharType="end"/>
            </w:r>
          </w:hyperlink>
        </w:p>
        <w:p w14:paraId="298FA07F" w14:textId="6540E9A4"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68" w:history="1">
            <w:r w:rsidRPr="004D5AE8">
              <w:rPr>
                <w:rStyle w:val="Hyperlink"/>
                <w:noProof/>
              </w:rPr>
              <w:t>4.4</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Games Workshop Events</w:t>
            </w:r>
            <w:r>
              <w:rPr>
                <w:noProof/>
                <w:webHidden/>
              </w:rPr>
              <w:tab/>
            </w:r>
            <w:r>
              <w:rPr>
                <w:noProof/>
                <w:webHidden/>
              </w:rPr>
              <w:fldChar w:fldCharType="begin"/>
            </w:r>
            <w:r>
              <w:rPr>
                <w:noProof/>
                <w:webHidden/>
              </w:rPr>
              <w:instrText xml:space="preserve"> PAGEREF _Toc213704368 \h </w:instrText>
            </w:r>
            <w:r>
              <w:rPr>
                <w:noProof/>
                <w:webHidden/>
              </w:rPr>
            </w:r>
            <w:r>
              <w:rPr>
                <w:noProof/>
                <w:webHidden/>
              </w:rPr>
              <w:fldChar w:fldCharType="separate"/>
            </w:r>
            <w:r>
              <w:rPr>
                <w:noProof/>
                <w:webHidden/>
              </w:rPr>
              <w:t>11</w:t>
            </w:r>
            <w:r>
              <w:rPr>
                <w:noProof/>
                <w:webHidden/>
              </w:rPr>
              <w:fldChar w:fldCharType="end"/>
            </w:r>
          </w:hyperlink>
        </w:p>
        <w:p w14:paraId="060CF3D1" w14:textId="4B82E627"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69" w:history="1">
            <w:r w:rsidRPr="004D5AE8">
              <w:rPr>
                <w:rStyle w:val="Hyperlink"/>
                <w:noProof/>
              </w:rPr>
              <w:t>4.5</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GBHL Tournament Criteria</w:t>
            </w:r>
            <w:r>
              <w:rPr>
                <w:noProof/>
                <w:webHidden/>
              </w:rPr>
              <w:tab/>
            </w:r>
            <w:r>
              <w:rPr>
                <w:noProof/>
                <w:webHidden/>
              </w:rPr>
              <w:fldChar w:fldCharType="begin"/>
            </w:r>
            <w:r>
              <w:rPr>
                <w:noProof/>
                <w:webHidden/>
              </w:rPr>
              <w:instrText xml:space="preserve"> PAGEREF _Toc213704369 \h </w:instrText>
            </w:r>
            <w:r>
              <w:rPr>
                <w:noProof/>
                <w:webHidden/>
              </w:rPr>
            </w:r>
            <w:r>
              <w:rPr>
                <w:noProof/>
                <w:webHidden/>
              </w:rPr>
              <w:fldChar w:fldCharType="separate"/>
            </w:r>
            <w:r>
              <w:rPr>
                <w:noProof/>
                <w:webHidden/>
              </w:rPr>
              <w:t>11</w:t>
            </w:r>
            <w:r>
              <w:rPr>
                <w:noProof/>
                <w:webHidden/>
              </w:rPr>
              <w:fldChar w:fldCharType="end"/>
            </w:r>
          </w:hyperlink>
        </w:p>
        <w:p w14:paraId="39F25DEF" w14:textId="3D5FCF57"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70" w:history="1">
            <w:r w:rsidRPr="004D5AE8">
              <w:rPr>
                <w:rStyle w:val="Hyperlink"/>
                <w:noProof/>
              </w:rPr>
              <w:t>4.6</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Rules Packs</w:t>
            </w:r>
            <w:r>
              <w:rPr>
                <w:noProof/>
                <w:webHidden/>
              </w:rPr>
              <w:tab/>
            </w:r>
            <w:r>
              <w:rPr>
                <w:noProof/>
                <w:webHidden/>
              </w:rPr>
              <w:fldChar w:fldCharType="begin"/>
            </w:r>
            <w:r>
              <w:rPr>
                <w:noProof/>
                <w:webHidden/>
              </w:rPr>
              <w:instrText xml:space="preserve"> PAGEREF _Toc213704370 \h </w:instrText>
            </w:r>
            <w:r>
              <w:rPr>
                <w:noProof/>
                <w:webHidden/>
              </w:rPr>
            </w:r>
            <w:r>
              <w:rPr>
                <w:noProof/>
                <w:webHidden/>
              </w:rPr>
              <w:fldChar w:fldCharType="separate"/>
            </w:r>
            <w:r>
              <w:rPr>
                <w:noProof/>
                <w:webHidden/>
              </w:rPr>
              <w:t>12</w:t>
            </w:r>
            <w:r>
              <w:rPr>
                <w:noProof/>
                <w:webHidden/>
              </w:rPr>
              <w:fldChar w:fldCharType="end"/>
            </w:r>
          </w:hyperlink>
        </w:p>
        <w:p w14:paraId="220A7ED4" w14:textId="289FE0F3"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71" w:history="1">
            <w:r w:rsidRPr="004D5AE8">
              <w:rPr>
                <w:rStyle w:val="Hyperlink"/>
                <w:noProof/>
              </w:rPr>
              <w:t>4.7</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Event Scoring Rules</w:t>
            </w:r>
            <w:r>
              <w:rPr>
                <w:noProof/>
                <w:webHidden/>
              </w:rPr>
              <w:tab/>
            </w:r>
            <w:r>
              <w:rPr>
                <w:noProof/>
                <w:webHidden/>
              </w:rPr>
              <w:fldChar w:fldCharType="begin"/>
            </w:r>
            <w:r>
              <w:rPr>
                <w:noProof/>
                <w:webHidden/>
              </w:rPr>
              <w:instrText xml:space="preserve"> PAGEREF _Toc213704371 \h </w:instrText>
            </w:r>
            <w:r>
              <w:rPr>
                <w:noProof/>
                <w:webHidden/>
              </w:rPr>
            </w:r>
            <w:r>
              <w:rPr>
                <w:noProof/>
                <w:webHidden/>
              </w:rPr>
              <w:fldChar w:fldCharType="separate"/>
            </w:r>
            <w:r>
              <w:rPr>
                <w:noProof/>
                <w:webHidden/>
              </w:rPr>
              <w:t>13</w:t>
            </w:r>
            <w:r>
              <w:rPr>
                <w:noProof/>
                <w:webHidden/>
              </w:rPr>
              <w:fldChar w:fldCharType="end"/>
            </w:r>
          </w:hyperlink>
        </w:p>
        <w:p w14:paraId="07B05F2A" w14:textId="5760C250" w:rsidR="003C7F5D" w:rsidRDefault="003C7F5D">
          <w:pPr>
            <w:pStyle w:val="TOC1"/>
            <w:rPr>
              <w:rFonts w:asciiTheme="minorHAnsi" w:eastAsiaTheme="minorEastAsia" w:hAnsiTheme="minorHAnsi" w:cstheme="minorBidi"/>
              <w:b w:val="0"/>
              <w:bCs w:val="0"/>
              <w:caps w:val="0"/>
              <w:noProof/>
              <w:color w:val="auto"/>
              <w:kern w:val="2"/>
              <w:lang w:eastAsia="en-GB"/>
              <w14:ligatures w14:val="standardContextual"/>
            </w:rPr>
          </w:pPr>
          <w:hyperlink w:anchor="_Toc213704372" w:history="1">
            <w:r w:rsidRPr="004D5AE8">
              <w:rPr>
                <w:rStyle w:val="Hyperlink"/>
                <w:noProof/>
              </w:rPr>
              <w:t>5.0</w:t>
            </w:r>
            <w:r>
              <w:rPr>
                <w:rFonts w:asciiTheme="minorHAnsi" w:eastAsiaTheme="minorEastAsia" w:hAnsiTheme="minorHAnsi" w:cstheme="minorBidi"/>
                <w:b w:val="0"/>
                <w:bCs w:val="0"/>
                <w:caps w:val="0"/>
                <w:noProof/>
                <w:color w:val="auto"/>
                <w:kern w:val="2"/>
                <w:lang w:eastAsia="en-GB"/>
                <w14:ligatures w14:val="standardContextual"/>
              </w:rPr>
              <w:tab/>
            </w:r>
            <w:r w:rsidRPr="004D5AE8">
              <w:rPr>
                <w:rStyle w:val="Hyperlink"/>
                <w:noProof/>
              </w:rPr>
              <w:t>GBHL Documentation</w:t>
            </w:r>
            <w:r>
              <w:rPr>
                <w:noProof/>
                <w:webHidden/>
              </w:rPr>
              <w:tab/>
            </w:r>
            <w:r>
              <w:rPr>
                <w:noProof/>
                <w:webHidden/>
              </w:rPr>
              <w:fldChar w:fldCharType="begin"/>
            </w:r>
            <w:r>
              <w:rPr>
                <w:noProof/>
                <w:webHidden/>
              </w:rPr>
              <w:instrText xml:space="preserve"> PAGEREF _Toc213704372 \h </w:instrText>
            </w:r>
            <w:r>
              <w:rPr>
                <w:noProof/>
                <w:webHidden/>
              </w:rPr>
            </w:r>
            <w:r>
              <w:rPr>
                <w:noProof/>
                <w:webHidden/>
              </w:rPr>
              <w:fldChar w:fldCharType="separate"/>
            </w:r>
            <w:r>
              <w:rPr>
                <w:noProof/>
                <w:webHidden/>
              </w:rPr>
              <w:t>15</w:t>
            </w:r>
            <w:r>
              <w:rPr>
                <w:noProof/>
                <w:webHidden/>
              </w:rPr>
              <w:fldChar w:fldCharType="end"/>
            </w:r>
          </w:hyperlink>
        </w:p>
        <w:p w14:paraId="143F8110" w14:textId="6F2AD18C"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73" w:history="1">
            <w:r w:rsidRPr="004D5AE8">
              <w:rPr>
                <w:rStyle w:val="Hyperlink"/>
                <w:noProof/>
              </w:rPr>
              <w:t>5.1</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GBHL Documentation</w:t>
            </w:r>
            <w:r>
              <w:rPr>
                <w:noProof/>
                <w:webHidden/>
              </w:rPr>
              <w:tab/>
            </w:r>
            <w:r>
              <w:rPr>
                <w:noProof/>
                <w:webHidden/>
              </w:rPr>
              <w:fldChar w:fldCharType="begin"/>
            </w:r>
            <w:r>
              <w:rPr>
                <w:noProof/>
                <w:webHidden/>
              </w:rPr>
              <w:instrText xml:space="preserve"> PAGEREF _Toc213704373 \h </w:instrText>
            </w:r>
            <w:r>
              <w:rPr>
                <w:noProof/>
                <w:webHidden/>
              </w:rPr>
            </w:r>
            <w:r>
              <w:rPr>
                <w:noProof/>
                <w:webHidden/>
              </w:rPr>
              <w:fldChar w:fldCharType="separate"/>
            </w:r>
            <w:r>
              <w:rPr>
                <w:noProof/>
                <w:webHidden/>
              </w:rPr>
              <w:t>15</w:t>
            </w:r>
            <w:r>
              <w:rPr>
                <w:noProof/>
                <w:webHidden/>
              </w:rPr>
              <w:fldChar w:fldCharType="end"/>
            </w:r>
          </w:hyperlink>
        </w:p>
        <w:p w14:paraId="6346FC21" w14:textId="541ED05F"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74" w:history="1">
            <w:r w:rsidRPr="004D5AE8">
              <w:rPr>
                <w:rStyle w:val="Hyperlink"/>
                <w:noProof/>
              </w:rPr>
              <w:t>5.2</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GBHL Rules</w:t>
            </w:r>
            <w:r>
              <w:rPr>
                <w:noProof/>
                <w:webHidden/>
              </w:rPr>
              <w:tab/>
            </w:r>
            <w:r>
              <w:rPr>
                <w:noProof/>
                <w:webHidden/>
              </w:rPr>
              <w:fldChar w:fldCharType="begin"/>
            </w:r>
            <w:r>
              <w:rPr>
                <w:noProof/>
                <w:webHidden/>
              </w:rPr>
              <w:instrText xml:space="preserve"> PAGEREF _Toc213704374 \h </w:instrText>
            </w:r>
            <w:r>
              <w:rPr>
                <w:noProof/>
                <w:webHidden/>
              </w:rPr>
            </w:r>
            <w:r>
              <w:rPr>
                <w:noProof/>
                <w:webHidden/>
              </w:rPr>
              <w:fldChar w:fldCharType="separate"/>
            </w:r>
            <w:r>
              <w:rPr>
                <w:noProof/>
                <w:webHidden/>
              </w:rPr>
              <w:t>15</w:t>
            </w:r>
            <w:r>
              <w:rPr>
                <w:noProof/>
                <w:webHidden/>
              </w:rPr>
              <w:fldChar w:fldCharType="end"/>
            </w:r>
          </w:hyperlink>
        </w:p>
        <w:p w14:paraId="35437C78" w14:textId="75BCF371"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75" w:history="1">
            <w:r w:rsidRPr="004D5AE8">
              <w:rPr>
                <w:rStyle w:val="Hyperlink"/>
                <w:noProof/>
              </w:rPr>
              <w:t>5.3</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GBHL Schedule</w:t>
            </w:r>
            <w:r>
              <w:rPr>
                <w:noProof/>
                <w:webHidden/>
              </w:rPr>
              <w:tab/>
            </w:r>
            <w:r>
              <w:rPr>
                <w:noProof/>
                <w:webHidden/>
              </w:rPr>
              <w:fldChar w:fldCharType="begin"/>
            </w:r>
            <w:r>
              <w:rPr>
                <w:noProof/>
                <w:webHidden/>
              </w:rPr>
              <w:instrText xml:space="preserve"> PAGEREF _Toc213704375 \h </w:instrText>
            </w:r>
            <w:r>
              <w:rPr>
                <w:noProof/>
                <w:webHidden/>
              </w:rPr>
            </w:r>
            <w:r>
              <w:rPr>
                <w:noProof/>
                <w:webHidden/>
              </w:rPr>
              <w:fldChar w:fldCharType="separate"/>
            </w:r>
            <w:r>
              <w:rPr>
                <w:noProof/>
                <w:webHidden/>
              </w:rPr>
              <w:t>15</w:t>
            </w:r>
            <w:r>
              <w:rPr>
                <w:noProof/>
                <w:webHidden/>
              </w:rPr>
              <w:fldChar w:fldCharType="end"/>
            </w:r>
          </w:hyperlink>
        </w:p>
        <w:p w14:paraId="790AD272" w14:textId="21C26980"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76" w:history="1">
            <w:r w:rsidRPr="004D5AE8">
              <w:rPr>
                <w:rStyle w:val="Hyperlink"/>
                <w:noProof/>
              </w:rPr>
              <w:t>5.4</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GBHL Rankings</w:t>
            </w:r>
            <w:r>
              <w:rPr>
                <w:noProof/>
                <w:webHidden/>
              </w:rPr>
              <w:tab/>
            </w:r>
            <w:r>
              <w:rPr>
                <w:noProof/>
                <w:webHidden/>
              </w:rPr>
              <w:fldChar w:fldCharType="begin"/>
            </w:r>
            <w:r>
              <w:rPr>
                <w:noProof/>
                <w:webHidden/>
              </w:rPr>
              <w:instrText xml:space="preserve"> PAGEREF _Toc213704376 \h </w:instrText>
            </w:r>
            <w:r>
              <w:rPr>
                <w:noProof/>
                <w:webHidden/>
              </w:rPr>
            </w:r>
            <w:r>
              <w:rPr>
                <w:noProof/>
                <w:webHidden/>
              </w:rPr>
              <w:fldChar w:fldCharType="separate"/>
            </w:r>
            <w:r>
              <w:rPr>
                <w:noProof/>
                <w:webHidden/>
              </w:rPr>
              <w:t>15</w:t>
            </w:r>
            <w:r>
              <w:rPr>
                <w:noProof/>
                <w:webHidden/>
              </w:rPr>
              <w:fldChar w:fldCharType="end"/>
            </w:r>
          </w:hyperlink>
        </w:p>
        <w:p w14:paraId="2F384ADD" w14:textId="1527CA86"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77" w:history="1">
            <w:r w:rsidRPr="004D5AE8">
              <w:rPr>
                <w:rStyle w:val="Hyperlink"/>
                <w:noProof/>
              </w:rPr>
              <w:t>5.5</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Rules Pack Template</w:t>
            </w:r>
            <w:r>
              <w:rPr>
                <w:noProof/>
                <w:webHidden/>
              </w:rPr>
              <w:tab/>
            </w:r>
            <w:r>
              <w:rPr>
                <w:noProof/>
                <w:webHidden/>
              </w:rPr>
              <w:fldChar w:fldCharType="begin"/>
            </w:r>
            <w:r>
              <w:rPr>
                <w:noProof/>
                <w:webHidden/>
              </w:rPr>
              <w:instrText xml:space="preserve"> PAGEREF _Toc213704377 \h </w:instrText>
            </w:r>
            <w:r>
              <w:rPr>
                <w:noProof/>
                <w:webHidden/>
              </w:rPr>
            </w:r>
            <w:r>
              <w:rPr>
                <w:noProof/>
                <w:webHidden/>
              </w:rPr>
              <w:fldChar w:fldCharType="separate"/>
            </w:r>
            <w:r>
              <w:rPr>
                <w:noProof/>
                <w:webHidden/>
              </w:rPr>
              <w:t>15</w:t>
            </w:r>
            <w:r>
              <w:rPr>
                <w:noProof/>
                <w:webHidden/>
              </w:rPr>
              <w:fldChar w:fldCharType="end"/>
            </w:r>
          </w:hyperlink>
        </w:p>
        <w:p w14:paraId="1D9CC60C" w14:textId="08B7336D" w:rsidR="003C7F5D" w:rsidRDefault="003C7F5D">
          <w:pPr>
            <w:pStyle w:val="TOC1"/>
            <w:rPr>
              <w:rFonts w:asciiTheme="minorHAnsi" w:eastAsiaTheme="minorEastAsia" w:hAnsiTheme="minorHAnsi" w:cstheme="minorBidi"/>
              <w:b w:val="0"/>
              <w:bCs w:val="0"/>
              <w:caps w:val="0"/>
              <w:noProof/>
              <w:color w:val="auto"/>
              <w:kern w:val="2"/>
              <w:lang w:eastAsia="en-GB"/>
              <w14:ligatures w14:val="standardContextual"/>
            </w:rPr>
          </w:pPr>
          <w:hyperlink w:anchor="_Toc213704378" w:history="1">
            <w:r w:rsidRPr="004D5AE8">
              <w:rPr>
                <w:rStyle w:val="Hyperlink"/>
                <w:noProof/>
              </w:rPr>
              <w:t>6.0</w:t>
            </w:r>
            <w:r>
              <w:rPr>
                <w:rFonts w:asciiTheme="minorHAnsi" w:eastAsiaTheme="minorEastAsia" w:hAnsiTheme="minorHAnsi" w:cstheme="minorBidi"/>
                <w:b w:val="0"/>
                <w:bCs w:val="0"/>
                <w:caps w:val="0"/>
                <w:noProof/>
                <w:color w:val="auto"/>
                <w:kern w:val="2"/>
                <w:lang w:eastAsia="en-GB"/>
                <w14:ligatures w14:val="standardContextual"/>
              </w:rPr>
              <w:tab/>
            </w:r>
            <w:r w:rsidRPr="004D5AE8">
              <w:rPr>
                <w:rStyle w:val="Hyperlink"/>
                <w:noProof/>
              </w:rPr>
              <w:t>GBHL Masters Events</w:t>
            </w:r>
            <w:r>
              <w:rPr>
                <w:noProof/>
                <w:webHidden/>
              </w:rPr>
              <w:tab/>
            </w:r>
            <w:r>
              <w:rPr>
                <w:noProof/>
                <w:webHidden/>
              </w:rPr>
              <w:fldChar w:fldCharType="begin"/>
            </w:r>
            <w:r>
              <w:rPr>
                <w:noProof/>
                <w:webHidden/>
              </w:rPr>
              <w:instrText xml:space="preserve"> PAGEREF _Toc213704378 \h </w:instrText>
            </w:r>
            <w:r>
              <w:rPr>
                <w:noProof/>
                <w:webHidden/>
              </w:rPr>
            </w:r>
            <w:r>
              <w:rPr>
                <w:noProof/>
                <w:webHidden/>
              </w:rPr>
              <w:fldChar w:fldCharType="separate"/>
            </w:r>
            <w:r>
              <w:rPr>
                <w:noProof/>
                <w:webHidden/>
              </w:rPr>
              <w:t>16</w:t>
            </w:r>
            <w:r>
              <w:rPr>
                <w:noProof/>
                <w:webHidden/>
              </w:rPr>
              <w:fldChar w:fldCharType="end"/>
            </w:r>
          </w:hyperlink>
        </w:p>
        <w:p w14:paraId="226671F5" w14:textId="6BDCDEA3" w:rsidR="003C7F5D" w:rsidRDefault="003C7F5D">
          <w:pPr>
            <w:pStyle w:val="TOC1"/>
            <w:rPr>
              <w:rFonts w:asciiTheme="minorHAnsi" w:eastAsiaTheme="minorEastAsia" w:hAnsiTheme="minorHAnsi" w:cstheme="minorBidi"/>
              <w:b w:val="0"/>
              <w:bCs w:val="0"/>
              <w:caps w:val="0"/>
              <w:noProof/>
              <w:color w:val="auto"/>
              <w:kern w:val="2"/>
              <w:lang w:eastAsia="en-GB"/>
              <w14:ligatures w14:val="standardContextual"/>
            </w:rPr>
          </w:pPr>
          <w:hyperlink w:anchor="_Toc213704379" w:history="1">
            <w:r w:rsidRPr="004D5AE8">
              <w:rPr>
                <w:rStyle w:val="Hyperlink"/>
                <w:noProof/>
              </w:rPr>
              <w:t>7.0</w:t>
            </w:r>
            <w:r>
              <w:rPr>
                <w:rFonts w:asciiTheme="minorHAnsi" w:eastAsiaTheme="minorEastAsia" w:hAnsiTheme="minorHAnsi" w:cstheme="minorBidi"/>
                <w:b w:val="0"/>
                <w:bCs w:val="0"/>
                <w:caps w:val="0"/>
                <w:noProof/>
                <w:color w:val="auto"/>
                <w:kern w:val="2"/>
                <w:lang w:eastAsia="en-GB"/>
                <w14:ligatures w14:val="standardContextual"/>
              </w:rPr>
              <w:tab/>
            </w:r>
            <w:r w:rsidRPr="004D5AE8">
              <w:rPr>
                <w:rStyle w:val="Hyperlink"/>
                <w:noProof/>
              </w:rPr>
              <w:t>Conduct and Complaints</w:t>
            </w:r>
            <w:r>
              <w:rPr>
                <w:noProof/>
                <w:webHidden/>
              </w:rPr>
              <w:tab/>
            </w:r>
            <w:r>
              <w:rPr>
                <w:noProof/>
                <w:webHidden/>
              </w:rPr>
              <w:fldChar w:fldCharType="begin"/>
            </w:r>
            <w:r>
              <w:rPr>
                <w:noProof/>
                <w:webHidden/>
              </w:rPr>
              <w:instrText xml:space="preserve"> PAGEREF _Toc213704379 \h </w:instrText>
            </w:r>
            <w:r>
              <w:rPr>
                <w:noProof/>
                <w:webHidden/>
              </w:rPr>
            </w:r>
            <w:r>
              <w:rPr>
                <w:noProof/>
                <w:webHidden/>
              </w:rPr>
              <w:fldChar w:fldCharType="separate"/>
            </w:r>
            <w:r>
              <w:rPr>
                <w:noProof/>
                <w:webHidden/>
              </w:rPr>
              <w:t>17</w:t>
            </w:r>
            <w:r>
              <w:rPr>
                <w:noProof/>
                <w:webHidden/>
              </w:rPr>
              <w:fldChar w:fldCharType="end"/>
            </w:r>
          </w:hyperlink>
        </w:p>
        <w:p w14:paraId="4F2E954D" w14:textId="66FD4F95"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80" w:history="1">
            <w:r w:rsidRPr="004D5AE8">
              <w:rPr>
                <w:rStyle w:val="Hyperlink"/>
                <w:noProof/>
              </w:rPr>
              <w:t>7.1</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Reporting Incidents</w:t>
            </w:r>
            <w:r>
              <w:rPr>
                <w:noProof/>
                <w:webHidden/>
              </w:rPr>
              <w:tab/>
            </w:r>
            <w:r>
              <w:rPr>
                <w:noProof/>
                <w:webHidden/>
              </w:rPr>
              <w:fldChar w:fldCharType="begin"/>
            </w:r>
            <w:r>
              <w:rPr>
                <w:noProof/>
                <w:webHidden/>
              </w:rPr>
              <w:instrText xml:space="preserve"> PAGEREF _Toc213704380 \h </w:instrText>
            </w:r>
            <w:r>
              <w:rPr>
                <w:noProof/>
                <w:webHidden/>
              </w:rPr>
            </w:r>
            <w:r>
              <w:rPr>
                <w:noProof/>
                <w:webHidden/>
              </w:rPr>
              <w:fldChar w:fldCharType="separate"/>
            </w:r>
            <w:r>
              <w:rPr>
                <w:noProof/>
                <w:webHidden/>
              </w:rPr>
              <w:t>17</w:t>
            </w:r>
            <w:r>
              <w:rPr>
                <w:noProof/>
                <w:webHidden/>
              </w:rPr>
              <w:fldChar w:fldCharType="end"/>
            </w:r>
          </w:hyperlink>
        </w:p>
        <w:p w14:paraId="492287E2" w14:textId="054CC8B0"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81" w:history="1">
            <w:r w:rsidRPr="004D5AE8">
              <w:rPr>
                <w:rStyle w:val="Hyperlink"/>
                <w:noProof/>
              </w:rPr>
              <w:t>7.2</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Process of Investigation</w:t>
            </w:r>
            <w:r>
              <w:rPr>
                <w:noProof/>
                <w:webHidden/>
              </w:rPr>
              <w:tab/>
            </w:r>
            <w:r>
              <w:rPr>
                <w:noProof/>
                <w:webHidden/>
              </w:rPr>
              <w:fldChar w:fldCharType="begin"/>
            </w:r>
            <w:r>
              <w:rPr>
                <w:noProof/>
                <w:webHidden/>
              </w:rPr>
              <w:instrText xml:space="preserve"> PAGEREF _Toc213704381 \h </w:instrText>
            </w:r>
            <w:r>
              <w:rPr>
                <w:noProof/>
                <w:webHidden/>
              </w:rPr>
            </w:r>
            <w:r>
              <w:rPr>
                <w:noProof/>
                <w:webHidden/>
              </w:rPr>
              <w:fldChar w:fldCharType="separate"/>
            </w:r>
            <w:r>
              <w:rPr>
                <w:noProof/>
                <w:webHidden/>
              </w:rPr>
              <w:t>17</w:t>
            </w:r>
            <w:r>
              <w:rPr>
                <w:noProof/>
                <w:webHidden/>
              </w:rPr>
              <w:fldChar w:fldCharType="end"/>
            </w:r>
          </w:hyperlink>
        </w:p>
        <w:p w14:paraId="4CC3CBEE" w14:textId="53852089"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82" w:history="1">
            <w:r w:rsidRPr="004D5AE8">
              <w:rPr>
                <w:rStyle w:val="Hyperlink"/>
                <w:noProof/>
              </w:rPr>
              <w:t>7.3</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Outcomes</w:t>
            </w:r>
            <w:r>
              <w:rPr>
                <w:noProof/>
                <w:webHidden/>
              </w:rPr>
              <w:tab/>
            </w:r>
            <w:r>
              <w:rPr>
                <w:noProof/>
                <w:webHidden/>
              </w:rPr>
              <w:fldChar w:fldCharType="begin"/>
            </w:r>
            <w:r>
              <w:rPr>
                <w:noProof/>
                <w:webHidden/>
              </w:rPr>
              <w:instrText xml:space="preserve"> PAGEREF _Toc213704382 \h </w:instrText>
            </w:r>
            <w:r>
              <w:rPr>
                <w:noProof/>
                <w:webHidden/>
              </w:rPr>
            </w:r>
            <w:r>
              <w:rPr>
                <w:noProof/>
                <w:webHidden/>
              </w:rPr>
              <w:fldChar w:fldCharType="separate"/>
            </w:r>
            <w:r>
              <w:rPr>
                <w:noProof/>
                <w:webHidden/>
              </w:rPr>
              <w:t>18</w:t>
            </w:r>
            <w:r>
              <w:rPr>
                <w:noProof/>
                <w:webHidden/>
              </w:rPr>
              <w:fldChar w:fldCharType="end"/>
            </w:r>
          </w:hyperlink>
        </w:p>
        <w:p w14:paraId="0E7359B5" w14:textId="28F87684"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83" w:history="1">
            <w:r w:rsidRPr="004D5AE8">
              <w:rPr>
                <w:rStyle w:val="Hyperlink"/>
                <w:noProof/>
              </w:rPr>
              <w:t>7.4</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General Process</w:t>
            </w:r>
            <w:r>
              <w:rPr>
                <w:noProof/>
                <w:webHidden/>
              </w:rPr>
              <w:tab/>
            </w:r>
            <w:r>
              <w:rPr>
                <w:noProof/>
                <w:webHidden/>
              </w:rPr>
              <w:fldChar w:fldCharType="begin"/>
            </w:r>
            <w:r>
              <w:rPr>
                <w:noProof/>
                <w:webHidden/>
              </w:rPr>
              <w:instrText xml:space="preserve"> PAGEREF _Toc213704383 \h </w:instrText>
            </w:r>
            <w:r>
              <w:rPr>
                <w:noProof/>
                <w:webHidden/>
              </w:rPr>
            </w:r>
            <w:r>
              <w:rPr>
                <w:noProof/>
                <w:webHidden/>
              </w:rPr>
              <w:fldChar w:fldCharType="separate"/>
            </w:r>
            <w:r>
              <w:rPr>
                <w:noProof/>
                <w:webHidden/>
              </w:rPr>
              <w:t>20</w:t>
            </w:r>
            <w:r>
              <w:rPr>
                <w:noProof/>
                <w:webHidden/>
              </w:rPr>
              <w:fldChar w:fldCharType="end"/>
            </w:r>
          </w:hyperlink>
        </w:p>
        <w:p w14:paraId="7A452BF9" w14:textId="6E754A93" w:rsidR="003C7F5D" w:rsidRDefault="003C7F5D">
          <w:pPr>
            <w:pStyle w:val="TOC2"/>
            <w:rPr>
              <w:rFonts w:asciiTheme="minorHAnsi" w:eastAsiaTheme="minorEastAsia" w:hAnsiTheme="minorHAnsi" w:cstheme="minorBidi"/>
              <w:b w:val="0"/>
              <w:bCs w:val="0"/>
              <w:noProof/>
              <w:color w:val="auto"/>
              <w:kern w:val="2"/>
              <w:sz w:val="24"/>
              <w:szCs w:val="24"/>
              <w:lang w:eastAsia="en-GB"/>
              <w14:ligatures w14:val="standardContextual"/>
            </w:rPr>
          </w:pPr>
          <w:hyperlink w:anchor="_Toc213704384" w:history="1">
            <w:r w:rsidRPr="004D5AE8">
              <w:rPr>
                <w:rStyle w:val="Hyperlink"/>
                <w:noProof/>
              </w:rPr>
              <w:t>7.5</w:t>
            </w:r>
            <w:r>
              <w:rPr>
                <w:rFonts w:asciiTheme="minorHAnsi" w:eastAsiaTheme="minorEastAsia" w:hAnsiTheme="minorHAnsi" w:cstheme="minorBidi"/>
                <w:b w:val="0"/>
                <w:bCs w:val="0"/>
                <w:noProof/>
                <w:color w:val="auto"/>
                <w:kern w:val="2"/>
                <w:sz w:val="24"/>
                <w:szCs w:val="24"/>
                <w:lang w:eastAsia="en-GB"/>
                <w14:ligatures w14:val="standardContextual"/>
              </w:rPr>
              <w:tab/>
            </w:r>
            <w:r w:rsidRPr="004D5AE8">
              <w:rPr>
                <w:rStyle w:val="Hyperlink"/>
                <w:noProof/>
              </w:rPr>
              <w:t>Appeals</w:t>
            </w:r>
            <w:r>
              <w:rPr>
                <w:noProof/>
                <w:webHidden/>
              </w:rPr>
              <w:tab/>
            </w:r>
            <w:r>
              <w:rPr>
                <w:noProof/>
                <w:webHidden/>
              </w:rPr>
              <w:fldChar w:fldCharType="begin"/>
            </w:r>
            <w:r>
              <w:rPr>
                <w:noProof/>
                <w:webHidden/>
              </w:rPr>
              <w:instrText xml:space="preserve"> PAGEREF _Toc213704384 \h </w:instrText>
            </w:r>
            <w:r>
              <w:rPr>
                <w:noProof/>
                <w:webHidden/>
              </w:rPr>
            </w:r>
            <w:r>
              <w:rPr>
                <w:noProof/>
                <w:webHidden/>
              </w:rPr>
              <w:fldChar w:fldCharType="separate"/>
            </w:r>
            <w:r>
              <w:rPr>
                <w:noProof/>
                <w:webHidden/>
              </w:rPr>
              <w:t>21</w:t>
            </w:r>
            <w:r>
              <w:rPr>
                <w:noProof/>
                <w:webHidden/>
              </w:rPr>
              <w:fldChar w:fldCharType="end"/>
            </w:r>
          </w:hyperlink>
        </w:p>
        <w:p w14:paraId="59B1CDD2" w14:textId="4AB4EAA4" w:rsidR="00996CB7" w:rsidRDefault="00996CB7" w:rsidP="00996CB7">
          <w:pPr>
            <w:numPr>
              <w:ilvl w:val="0"/>
              <w:numId w:val="0"/>
            </w:numPr>
            <w:rPr>
              <w:b/>
              <w:bCs/>
              <w:noProof/>
            </w:rPr>
          </w:pPr>
          <w:r>
            <w:rPr>
              <w:rFonts w:asciiTheme="majorHAnsi" w:eastAsiaTheme="majorEastAsia" w:hAnsiTheme="majorHAnsi" w:cstheme="majorHAnsi"/>
              <w:b/>
              <w:bCs/>
              <w:caps/>
              <w:color w:val="2F5496" w:themeColor="accent1" w:themeShade="BF"/>
              <w:sz w:val="24"/>
              <w:szCs w:val="24"/>
            </w:rPr>
            <w:fldChar w:fldCharType="end"/>
          </w:r>
        </w:p>
      </w:sdtContent>
    </w:sdt>
    <w:p w14:paraId="48DF0891" w14:textId="3A73DBA6" w:rsidR="00EA65AE" w:rsidRDefault="00EA65AE" w:rsidP="00EA65AE">
      <w:pPr>
        <w:pStyle w:val="NoSpacing"/>
      </w:pPr>
      <w:r>
        <w:br w:type="page"/>
      </w:r>
    </w:p>
    <w:p w14:paraId="0CFD4373" w14:textId="4BFFD03A" w:rsidR="00001902" w:rsidRDefault="00001902" w:rsidP="002610C2">
      <w:pPr>
        <w:pStyle w:val="Heading1"/>
      </w:pPr>
      <w:bookmarkStart w:id="1" w:name="_Toc123593765"/>
      <w:bookmarkStart w:id="2" w:name="_Toc123593968"/>
      <w:bookmarkStart w:id="3" w:name="_Toc123594477"/>
      <w:bookmarkStart w:id="4" w:name="_Toc123594631"/>
      <w:bookmarkStart w:id="5" w:name="_Toc213704353"/>
      <w:r>
        <w:lastRenderedPageBreak/>
        <w:t>Management Committee</w:t>
      </w:r>
      <w:bookmarkEnd w:id="1"/>
      <w:bookmarkEnd w:id="2"/>
      <w:bookmarkEnd w:id="3"/>
      <w:bookmarkEnd w:id="4"/>
      <w:bookmarkEnd w:id="5"/>
    </w:p>
    <w:p w14:paraId="0FE22BAC" w14:textId="2AE33C98" w:rsidR="00F31854" w:rsidRPr="00F31854" w:rsidRDefault="002B185C" w:rsidP="00F31854">
      <w:pPr>
        <w:pStyle w:val="Heading2"/>
      </w:pPr>
      <w:bookmarkStart w:id="6" w:name="_Toc213704354"/>
      <w:r>
        <w:t>Responsibilities</w:t>
      </w:r>
      <w:bookmarkEnd w:id="6"/>
    </w:p>
    <w:p w14:paraId="2033477A" w14:textId="6CE2FC6D" w:rsidR="00001902" w:rsidRDefault="40D548DC" w:rsidP="002610C2">
      <w:r>
        <w:t>The management committee is responsible for the day-to-day running of the Great British Hobbit League (GBHL). Each representative oversees an area of the league. Members will keep their position for two full GBHL seasons (January to December). After this period, the positions will be opened for elections (previous members may stand again). Individual positions may pass to other members of the community outside of this cycle if either: a member steps down, or a vote of no confidence is passed during their term – the</w:t>
      </w:r>
      <w:r w:rsidR="00BC7A38">
        <w:t xml:space="preserve"> Management Committee and</w:t>
      </w:r>
      <w:r>
        <w:t xml:space="preserve"> Tournament Organiser Committee will vote on all potential candidates.</w:t>
      </w:r>
    </w:p>
    <w:p w14:paraId="1AFBAE5D" w14:textId="714AA94E" w:rsidR="002610C2" w:rsidRPr="005679D3" w:rsidRDefault="002610C2" w:rsidP="006D5129">
      <w:bookmarkStart w:id="7" w:name="_Toc123593766"/>
      <w:bookmarkStart w:id="8" w:name="_Toc123593969"/>
      <w:bookmarkStart w:id="9" w:name="_Toc123594479"/>
      <w:bookmarkStart w:id="10" w:name="_Toc123594633"/>
      <w:r>
        <w:t xml:space="preserve">League </w:t>
      </w:r>
      <w:r w:rsidRPr="005679D3">
        <w:t>Coordinator</w:t>
      </w:r>
      <w:bookmarkEnd w:id="7"/>
      <w:bookmarkEnd w:id="8"/>
      <w:bookmarkEnd w:id="9"/>
      <w:bookmarkEnd w:id="10"/>
    </w:p>
    <w:p w14:paraId="4DB18D87" w14:textId="21CBCF1C" w:rsidR="002610C2" w:rsidRPr="005679D3" w:rsidRDefault="5507D301" w:rsidP="00392596">
      <w:pPr>
        <w:numPr>
          <w:ilvl w:val="4"/>
          <w:numId w:val="1"/>
        </w:numPr>
      </w:pPr>
      <w:r w:rsidRPr="005679D3">
        <w:t>The League Coordinator is responsible for updating and maintaining the League Rules (this document) and chairing discussions between Management Committee members. After this period, the League Coordinator can pass the role to other members of the community. The position may pass to other members of the community outside of this cycle if either: a member steps down, or a vote of no confidence is passed during their term –The Tournament Organiser Committee will vote on all potential candidates.</w:t>
      </w:r>
    </w:p>
    <w:p w14:paraId="2F8F40EC" w14:textId="7CCBF06C" w:rsidR="002610C2" w:rsidRPr="005679D3" w:rsidRDefault="002610C2" w:rsidP="002610C2">
      <w:pPr>
        <w:numPr>
          <w:ilvl w:val="0"/>
          <w:numId w:val="0"/>
        </w:numPr>
        <w:ind w:left="1418"/>
        <w:rPr>
          <w:color w:val="4472C4" w:themeColor="accent1"/>
        </w:rPr>
      </w:pPr>
      <w:r w:rsidRPr="005679D3">
        <w:rPr>
          <w:b/>
        </w:rPr>
        <w:t>League Coordinator:</w:t>
      </w:r>
      <w:r w:rsidRPr="005679D3">
        <w:t xml:space="preserve"> </w:t>
      </w:r>
      <w:r w:rsidR="00780212">
        <w:rPr>
          <w:color w:val="4472C4" w:themeColor="accent1"/>
        </w:rPr>
        <w:t>Stephen Denbigh</w:t>
      </w:r>
    </w:p>
    <w:p w14:paraId="64C5D62F" w14:textId="77777777" w:rsidR="002610C2" w:rsidRPr="005679D3" w:rsidRDefault="002610C2" w:rsidP="00CB0D5D">
      <w:bookmarkStart w:id="11" w:name="_Toc123593767"/>
      <w:bookmarkStart w:id="12" w:name="_Toc123593970"/>
      <w:bookmarkStart w:id="13" w:name="_Toc123594480"/>
      <w:bookmarkStart w:id="14" w:name="_Toc123594634"/>
      <w:r w:rsidRPr="005679D3">
        <w:t>League Secretary</w:t>
      </w:r>
      <w:bookmarkEnd w:id="11"/>
      <w:bookmarkEnd w:id="12"/>
      <w:bookmarkEnd w:id="13"/>
      <w:bookmarkEnd w:id="14"/>
      <w:r w:rsidRPr="005679D3">
        <w:t xml:space="preserve"> </w:t>
      </w:r>
    </w:p>
    <w:p w14:paraId="7A8765CE" w14:textId="42990178" w:rsidR="002610C2" w:rsidRPr="005679D3" w:rsidRDefault="5507D301" w:rsidP="00392596">
      <w:pPr>
        <w:numPr>
          <w:ilvl w:val="4"/>
          <w:numId w:val="1"/>
        </w:numPr>
      </w:pPr>
      <w:r w:rsidRPr="005679D3">
        <w:t xml:space="preserve">This person is responsible for developing and maintaining the GBHL Tournament Organiser Guidance Pack. They are responsible for review and maintaining standards </w:t>
      </w:r>
      <w:r w:rsidR="00827896" w:rsidRPr="005679D3">
        <w:t>across GBHL</w:t>
      </w:r>
      <w:r w:rsidRPr="005679D3">
        <w:t xml:space="preserve"> events and players, including the league disciplinary process. Additionally, this person is responsible for recording and maintaining records of committee meetings and other significant actions.</w:t>
      </w:r>
    </w:p>
    <w:p w14:paraId="0E0EFB15" w14:textId="79241A3A" w:rsidR="00A9487B" w:rsidRPr="005679D3" w:rsidRDefault="00A9487B" w:rsidP="00392596">
      <w:pPr>
        <w:numPr>
          <w:ilvl w:val="4"/>
          <w:numId w:val="1"/>
        </w:numPr>
      </w:pPr>
      <w:r w:rsidRPr="005679D3">
        <w:t xml:space="preserve">Minutes </w:t>
      </w:r>
      <w:r w:rsidR="0092592D" w:rsidRPr="005679D3">
        <w:t xml:space="preserve">for each committee meeting </w:t>
      </w:r>
      <w:r w:rsidR="009F7168" w:rsidRPr="005679D3">
        <w:t>will</w:t>
      </w:r>
      <w:r w:rsidR="0092592D" w:rsidRPr="005679D3">
        <w:t xml:space="preserve"> </w:t>
      </w:r>
      <w:r w:rsidR="007F6CA1" w:rsidRPr="005679D3">
        <w:t>aim to be</w:t>
      </w:r>
      <w:r w:rsidR="0092592D" w:rsidRPr="005679D3">
        <w:t xml:space="preserve"> published to the TO Committee no later than 1 week after </w:t>
      </w:r>
      <w:r w:rsidR="009F7168" w:rsidRPr="005679D3">
        <w:t>the meeting is held.</w:t>
      </w:r>
    </w:p>
    <w:p w14:paraId="7BFAF59F" w14:textId="356D11F5" w:rsidR="002610C2" w:rsidRPr="005679D3" w:rsidRDefault="002610C2" w:rsidP="00392596">
      <w:pPr>
        <w:numPr>
          <w:ilvl w:val="0"/>
          <w:numId w:val="0"/>
        </w:numPr>
        <w:ind w:left="1418" w:firstLine="22"/>
      </w:pPr>
      <w:r w:rsidRPr="005679D3">
        <w:rPr>
          <w:b/>
        </w:rPr>
        <w:t>League Secretary:</w:t>
      </w:r>
      <w:r w:rsidRPr="005679D3">
        <w:t xml:space="preserve"> </w:t>
      </w:r>
      <w:r w:rsidR="00E07720">
        <w:rPr>
          <w:color w:val="4472C4" w:themeColor="accent1"/>
        </w:rPr>
        <w:t>Luke Hilder</w:t>
      </w:r>
    </w:p>
    <w:p w14:paraId="1FE8CDA5" w14:textId="68475154" w:rsidR="002610C2" w:rsidRPr="005679D3" w:rsidRDefault="002610C2" w:rsidP="00CB0D5D">
      <w:bookmarkStart w:id="15" w:name="_Toc123593768"/>
      <w:bookmarkStart w:id="16" w:name="_Toc123593971"/>
      <w:bookmarkStart w:id="17" w:name="_Toc123594481"/>
      <w:bookmarkStart w:id="18" w:name="_Toc123594635"/>
      <w:r w:rsidRPr="005679D3">
        <w:t>Schedule Coordinator</w:t>
      </w:r>
      <w:bookmarkEnd w:id="15"/>
      <w:bookmarkEnd w:id="16"/>
      <w:bookmarkEnd w:id="17"/>
      <w:bookmarkEnd w:id="18"/>
    </w:p>
    <w:p w14:paraId="5B7B9890" w14:textId="03AA3A83" w:rsidR="002610C2" w:rsidRPr="005679D3" w:rsidRDefault="40D548DC" w:rsidP="005679D3">
      <w:pPr>
        <w:numPr>
          <w:ilvl w:val="4"/>
          <w:numId w:val="1"/>
        </w:numPr>
      </w:pPr>
      <w:r w:rsidRPr="005679D3">
        <w:t>This person is responsible for creating the calendar for each GBHL season (coordinating across all the Regional Reps and their Tournament Organiser/s to ensure that the schedule works for everyone). They are also responsible for maintaining / updating the calendar as the GBHL season goes on. They are one of two main points of contact for any Tournament Organiser/s wanting to hold an event (along with Regional Reps). No event date may be confirmed without permission from the Schedule Coordinator.</w:t>
      </w:r>
    </w:p>
    <w:p w14:paraId="63E7889E" w14:textId="78895AA8" w:rsidR="00974772" w:rsidRPr="005679D3" w:rsidRDefault="002610C2" w:rsidP="00974772">
      <w:pPr>
        <w:numPr>
          <w:ilvl w:val="0"/>
          <w:numId w:val="0"/>
        </w:numPr>
        <w:ind w:left="1265" w:firstLine="153"/>
        <w:rPr>
          <w:color w:val="4472C4" w:themeColor="accent1"/>
        </w:rPr>
      </w:pPr>
      <w:r w:rsidRPr="005679D3">
        <w:rPr>
          <w:b/>
        </w:rPr>
        <w:t>GBHL Schedule Coordinator:</w:t>
      </w:r>
      <w:r w:rsidRPr="005679D3">
        <w:t xml:space="preserve"> </w:t>
      </w:r>
      <w:r w:rsidRPr="005679D3">
        <w:rPr>
          <w:color w:val="4472C4" w:themeColor="accent1"/>
        </w:rPr>
        <w:t>Matt King</w:t>
      </w:r>
    </w:p>
    <w:p w14:paraId="47DF6A97" w14:textId="78895AA8" w:rsidR="002610C2" w:rsidRPr="005679D3" w:rsidRDefault="002610C2" w:rsidP="00A55FA3">
      <w:bookmarkStart w:id="19" w:name="_Toc123593769"/>
      <w:bookmarkStart w:id="20" w:name="_Toc123593972"/>
      <w:bookmarkStart w:id="21" w:name="_Toc123594482"/>
      <w:bookmarkStart w:id="22" w:name="_Toc123594636"/>
      <w:r w:rsidRPr="005679D3">
        <w:t>Media and Publicity Officer</w:t>
      </w:r>
      <w:bookmarkEnd w:id="19"/>
      <w:bookmarkEnd w:id="20"/>
      <w:bookmarkEnd w:id="21"/>
      <w:bookmarkEnd w:id="22"/>
    </w:p>
    <w:p w14:paraId="63AF59FE" w14:textId="77777777" w:rsidR="002610C2" w:rsidRPr="005679D3" w:rsidRDefault="002610C2" w:rsidP="00A55FA3">
      <w:pPr>
        <w:numPr>
          <w:ilvl w:val="4"/>
          <w:numId w:val="1"/>
        </w:numPr>
      </w:pPr>
      <w:r w:rsidRPr="005679D3">
        <w:t>This person is responsible for communicating League results, changes to the way the League is run, notable events and promoting the League to existing and potential players. This includes regular updates to the GBHL Blog including traditional Outrider Posts about recent league events.</w:t>
      </w:r>
    </w:p>
    <w:p w14:paraId="6F9048A2" w14:textId="7A799DDE" w:rsidR="009F7168" w:rsidRPr="005679D3" w:rsidRDefault="009F7168" w:rsidP="00A55FA3">
      <w:pPr>
        <w:numPr>
          <w:ilvl w:val="4"/>
          <w:numId w:val="1"/>
        </w:numPr>
      </w:pPr>
      <w:r w:rsidRPr="005679D3">
        <w:t xml:space="preserve">Outrider posts will </w:t>
      </w:r>
      <w:r w:rsidR="00A913CB" w:rsidRPr="005679D3">
        <w:t xml:space="preserve">aim to be </w:t>
      </w:r>
      <w:r w:rsidRPr="005679D3">
        <w:t>written every month.</w:t>
      </w:r>
    </w:p>
    <w:p w14:paraId="1307F52F" w14:textId="2FA021B0" w:rsidR="002610C2" w:rsidRPr="005679D3" w:rsidRDefault="002610C2" w:rsidP="002610C2">
      <w:pPr>
        <w:numPr>
          <w:ilvl w:val="0"/>
          <w:numId w:val="0"/>
        </w:numPr>
        <w:ind w:left="1418"/>
        <w:rPr>
          <w:color w:val="4472C4" w:themeColor="accent1"/>
        </w:rPr>
      </w:pPr>
      <w:r w:rsidRPr="005679D3">
        <w:rPr>
          <w:b/>
        </w:rPr>
        <w:t>GBHL Media and Publicity Officer:</w:t>
      </w:r>
      <w:r w:rsidRPr="005679D3">
        <w:t xml:space="preserve"> </w:t>
      </w:r>
      <w:r w:rsidR="00E07720">
        <w:rPr>
          <w:color w:val="4472C4" w:themeColor="accent1"/>
        </w:rPr>
        <w:t>Alastair King</w:t>
      </w:r>
    </w:p>
    <w:p w14:paraId="6B4A95A4" w14:textId="06AFA626" w:rsidR="002610C2" w:rsidRPr="005679D3" w:rsidRDefault="002610C2" w:rsidP="00A55FA3">
      <w:bookmarkStart w:id="23" w:name="_Toc123593770"/>
      <w:bookmarkStart w:id="24" w:name="_Toc123593973"/>
      <w:bookmarkStart w:id="25" w:name="_Toc123594483"/>
      <w:bookmarkStart w:id="26" w:name="_Toc123594637"/>
      <w:r w:rsidRPr="005679D3">
        <w:t>Rankings Officer</w:t>
      </w:r>
      <w:bookmarkEnd w:id="23"/>
      <w:bookmarkEnd w:id="24"/>
      <w:bookmarkEnd w:id="25"/>
      <w:bookmarkEnd w:id="26"/>
    </w:p>
    <w:p w14:paraId="6B75BA96" w14:textId="77777777" w:rsidR="002610C2" w:rsidRPr="005679D3" w:rsidRDefault="002610C2" w:rsidP="00A55FA3">
      <w:pPr>
        <w:numPr>
          <w:ilvl w:val="4"/>
          <w:numId w:val="1"/>
        </w:numPr>
      </w:pPr>
      <w:r w:rsidRPr="005679D3">
        <w:lastRenderedPageBreak/>
        <w:t>This person updates the League Rankings following every GBHL event (ideally within one week of the event). They are responsible for getting the results / relevant information from the Tournament Organiser/s of events. In addition, they will be responsible for maintaining and managing the League Rankings document, ensuring it is accessible to the community.</w:t>
      </w:r>
    </w:p>
    <w:p w14:paraId="7BA9284E" w14:textId="58FCE947" w:rsidR="009F7168" w:rsidRPr="005679D3" w:rsidRDefault="009F7168" w:rsidP="00A55FA3">
      <w:pPr>
        <w:numPr>
          <w:ilvl w:val="4"/>
          <w:numId w:val="1"/>
        </w:numPr>
      </w:pPr>
      <w:r w:rsidRPr="005679D3">
        <w:t xml:space="preserve">Rankings will </w:t>
      </w:r>
      <w:r w:rsidR="009649E5" w:rsidRPr="005679D3">
        <w:t xml:space="preserve">aim to </w:t>
      </w:r>
      <w:r w:rsidRPr="005679D3">
        <w:t xml:space="preserve">be updated </w:t>
      </w:r>
      <w:r w:rsidR="00D6174B" w:rsidRPr="005679D3">
        <w:t>every 2 weeks at a minimum</w:t>
      </w:r>
      <w:r w:rsidR="00912526" w:rsidRPr="005679D3">
        <w:t xml:space="preserve"> throughout the season.</w:t>
      </w:r>
    </w:p>
    <w:p w14:paraId="299966AC" w14:textId="096310E5" w:rsidR="00036A21" w:rsidRPr="005679D3" w:rsidRDefault="00036A21" w:rsidP="00A55FA3">
      <w:pPr>
        <w:numPr>
          <w:ilvl w:val="4"/>
          <w:numId w:val="1"/>
        </w:numPr>
      </w:pPr>
      <w:r w:rsidRPr="005679D3">
        <w:t xml:space="preserve">Post </w:t>
      </w:r>
      <w:r w:rsidR="00F04B0D" w:rsidRPr="005679D3">
        <w:t>monthly</w:t>
      </w:r>
      <w:r w:rsidR="00A31362" w:rsidRPr="005679D3">
        <w:t xml:space="preserve"> </w:t>
      </w:r>
      <w:r w:rsidR="003810BE" w:rsidRPr="005679D3">
        <w:t xml:space="preserve">within the </w:t>
      </w:r>
      <w:r w:rsidR="00EB696B" w:rsidRPr="005679D3">
        <w:t>Regional Chats</w:t>
      </w:r>
      <w:r w:rsidR="003810BE" w:rsidRPr="005679D3">
        <w:t xml:space="preserve"> </w:t>
      </w:r>
      <w:r w:rsidR="00FD444A" w:rsidRPr="005679D3">
        <w:t>on results that have passed the deadline for results submission.</w:t>
      </w:r>
    </w:p>
    <w:p w14:paraId="1E840BCC" w14:textId="71AAC967" w:rsidR="002610C2" w:rsidRPr="005679D3" w:rsidRDefault="002610C2" w:rsidP="002610C2">
      <w:pPr>
        <w:numPr>
          <w:ilvl w:val="0"/>
          <w:numId w:val="0"/>
        </w:numPr>
        <w:ind w:left="1418"/>
      </w:pPr>
      <w:r w:rsidRPr="005679D3">
        <w:rPr>
          <w:b/>
        </w:rPr>
        <w:t>GBHL Rankings Officer:</w:t>
      </w:r>
      <w:r w:rsidRPr="005679D3">
        <w:t xml:space="preserve"> </w:t>
      </w:r>
      <w:r w:rsidR="00E07720">
        <w:rPr>
          <w:color w:val="4472C4" w:themeColor="accent1"/>
        </w:rPr>
        <w:t>Jack Canavan</w:t>
      </w:r>
    </w:p>
    <w:p w14:paraId="1B85C471" w14:textId="377D44EF" w:rsidR="002610C2" w:rsidRPr="005679D3" w:rsidRDefault="002610C2" w:rsidP="00A55FA3">
      <w:bookmarkStart w:id="27" w:name="_Toc123593771"/>
      <w:bookmarkStart w:id="28" w:name="_Toc123593974"/>
      <w:bookmarkStart w:id="29" w:name="_Toc123594484"/>
      <w:bookmarkStart w:id="30" w:name="_Toc123594638"/>
      <w:r w:rsidRPr="005679D3">
        <w:t>Treasurer</w:t>
      </w:r>
      <w:bookmarkEnd w:id="27"/>
      <w:bookmarkEnd w:id="28"/>
      <w:bookmarkEnd w:id="29"/>
      <w:bookmarkEnd w:id="30"/>
    </w:p>
    <w:p w14:paraId="197932C9" w14:textId="77777777" w:rsidR="002610C2" w:rsidRPr="005679D3" w:rsidRDefault="002610C2" w:rsidP="00A55FA3">
      <w:pPr>
        <w:numPr>
          <w:ilvl w:val="4"/>
          <w:numId w:val="1"/>
        </w:numPr>
      </w:pPr>
      <w:r w:rsidRPr="005679D3">
        <w:t>This person collects payment from Tournament Organiser/s and is responsible for sourcing prizes. This person is also responsible for keeping a record of all income and outgoings for the league and creating an end of year statement.</w:t>
      </w:r>
    </w:p>
    <w:p w14:paraId="50E66D83" w14:textId="2F07F0F3" w:rsidR="00FD444A" w:rsidRPr="005679D3" w:rsidRDefault="00FD444A" w:rsidP="00FD444A">
      <w:pPr>
        <w:numPr>
          <w:ilvl w:val="4"/>
          <w:numId w:val="1"/>
        </w:numPr>
      </w:pPr>
      <w:r w:rsidRPr="005679D3">
        <w:t xml:space="preserve">Post </w:t>
      </w:r>
      <w:r w:rsidR="00BE32B6" w:rsidRPr="005679D3">
        <w:t>monthly</w:t>
      </w:r>
      <w:r w:rsidRPr="005679D3">
        <w:t xml:space="preserve"> within the </w:t>
      </w:r>
      <w:r w:rsidR="00BE32B6" w:rsidRPr="005679D3">
        <w:t xml:space="preserve">Regional Chats </w:t>
      </w:r>
      <w:r w:rsidRPr="005679D3">
        <w:t xml:space="preserve">on payments that have passed the deadline for </w:t>
      </w:r>
      <w:r w:rsidR="00912526" w:rsidRPr="005679D3">
        <w:t xml:space="preserve">payment </w:t>
      </w:r>
      <w:r w:rsidRPr="005679D3">
        <w:t>submission.</w:t>
      </w:r>
    </w:p>
    <w:p w14:paraId="599E1273" w14:textId="00830491" w:rsidR="002610C2" w:rsidRPr="005679D3" w:rsidRDefault="002610C2" w:rsidP="002610C2">
      <w:pPr>
        <w:numPr>
          <w:ilvl w:val="0"/>
          <w:numId w:val="0"/>
        </w:numPr>
        <w:ind w:left="1418"/>
        <w:rPr>
          <w:color w:val="4472C4" w:themeColor="accent1"/>
        </w:rPr>
      </w:pPr>
      <w:r w:rsidRPr="005679D3">
        <w:rPr>
          <w:b/>
        </w:rPr>
        <w:t>GBHL Treasurer:</w:t>
      </w:r>
      <w:r w:rsidRPr="005679D3">
        <w:t xml:space="preserve"> </w:t>
      </w:r>
      <w:r w:rsidR="00E07720">
        <w:rPr>
          <w:color w:val="4472C4" w:themeColor="accent1"/>
        </w:rPr>
        <w:t>David Clubley</w:t>
      </w:r>
    </w:p>
    <w:p w14:paraId="68AE5431" w14:textId="12A8550C" w:rsidR="002610C2" w:rsidRPr="005679D3" w:rsidRDefault="002610C2" w:rsidP="00A55FA3">
      <w:bookmarkStart w:id="31" w:name="_Toc123593772"/>
      <w:bookmarkStart w:id="32" w:name="_Toc123593975"/>
      <w:bookmarkStart w:id="33" w:name="_Toc123594485"/>
      <w:bookmarkStart w:id="34" w:name="_Toc123594639"/>
      <w:r w:rsidRPr="005679D3">
        <w:t>Regional Reps</w:t>
      </w:r>
      <w:bookmarkEnd w:id="31"/>
      <w:bookmarkEnd w:id="32"/>
      <w:bookmarkEnd w:id="33"/>
      <w:bookmarkEnd w:id="34"/>
    </w:p>
    <w:p w14:paraId="6B31442A" w14:textId="5C80429F" w:rsidR="002610C2" w:rsidRPr="005679D3" w:rsidRDefault="002610C2" w:rsidP="00A55FA3">
      <w:pPr>
        <w:numPr>
          <w:ilvl w:val="4"/>
          <w:numId w:val="1"/>
        </w:numPr>
      </w:pPr>
      <w:r w:rsidRPr="005679D3">
        <w:t xml:space="preserve">There are 5 Regional Reps who act as the first port of call for any player or Tournament Organiser/s to communicate with the Management Committee. The current regions are “Southeast”, “Southwest”, “Central”, “North England”, and </w:t>
      </w:r>
      <w:bookmarkStart w:id="35" w:name="_Hlk121751353"/>
      <w:r w:rsidRPr="005679D3">
        <w:t>“Scotland, Northern Ireland and Republic of Ireland</w:t>
      </w:r>
      <w:bookmarkEnd w:id="35"/>
      <w:r w:rsidRPr="005679D3">
        <w:t>”.</w:t>
      </w:r>
    </w:p>
    <w:p w14:paraId="5C10DE6A" w14:textId="5345D6A1" w:rsidR="002610C2" w:rsidRPr="005679D3" w:rsidRDefault="002610C2" w:rsidP="00A55FA3">
      <w:pPr>
        <w:numPr>
          <w:ilvl w:val="4"/>
          <w:numId w:val="1"/>
        </w:numPr>
      </w:pPr>
      <w:r w:rsidRPr="005679D3">
        <w:t>These persons are responsible for managing the Tournament Organisers and checking rules packs for their region events each GBHL season (coordinating with the Schedule Coordinator and League Secretary where appropriate). They are one of two main points of contact for any Tournament Organiser/s wanting to hold an event (along with Schedule coordinator).</w:t>
      </w:r>
    </w:p>
    <w:p w14:paraId="0E317CBA" w14:textId="03830D95" w:rsidR="002610C2" w:rsidRPr="005679D3" w:rsidRDefault="002610C2" w:rsidP="002610C2">
      <w:pPr>
        <w:numPr>
          <w:ilvl w:val="0"/>
          <w:numId w:val="0"/>
        </w:numPr>
        <w:ind w:left="1418"/>
        <w:rPr>
          <w:color w:val="4472C4" w:themeColor="accent1"/>
        </w:rPr>
      </w:pPr>
      <w:r w:rsidRPr="005679D3">
        <w:rPr>
          <w:b/>
        </w:rPr>
        <w:t>GBHL Regional Reps:</w:t>
      </w:r>
      <w:r w:rsidRPr="005679D3">
        <w:t xml:space="preserve"> </w:t>
      </w:r>
      <w:r w:rsidR="008E41C6">
        <w:rPr>
          <w:color w:val="4472C4" w:themeColor="accent1"/>
        </w:rPr>
        <w:t>Jamie Wiggans</w:t>
      </w:r>
      <w:r w:rsidRPr="005679D3">
        <w:rPr>
          <w:color w:val="4472C4" w:themeColor="accent1"/>
        </w:rPr>
        <w:t xml:space="preserve"> (Southwest Rep), </w:t>
      </w:r>
      <w:r w:rsidR="00E07720">
        <w:rPr>
          <w:color w:val="4472C4" w:themeColor="accent1"/>
        </w:rPr>
        <w:t>Bert Leach</w:t>
      </w:r>
      <w:r w:rsidR="00BD60DD">
        <w:rPr>
          <w:color w:val="4472C4" w:themeColor="accent1"/>
        </w:rPr>
        <w:t xml:space="preserve"> </w:t>
      </w:r>
      <w:r w:rsidRPr="005679D3">
        <w:rPr>
          <w:color w:val="4472C4" w:themeColor="accent1"/>
        </w:rPr>
        <w:t xml:space="preserve">(Southeast Rep), </w:t>
      </w:r>
      <w:r w:rsidR="00A07735" w:rsidRPr="005679D3">
        <w:rPr>
          <w:color w:val="4472C4" w:themeColor="accent1"/>
        </w:rPr>
        <w:t>Ned Merrick</w:t>
      </w:r>
      <w:r w:rsidRPr="005679D3">
        <w:rPr>
          <w:color w:val="4472C4" w:themeColor="accent1"/>
        </w:rPr>
        <w:t xml:space="preserve"> (Central Rep), </w:t>
      </w:r>
      <w:r w:rsidR="00BD60DD">
        <w:rPr>
          <w:color w:val="4472C4" w:themeColor="accent1"/>
        </w:rPr>
        <w:t>Adam Bird</w:t>
      </w:r>
      <w:r w:rsidRPr="005679D3">
        <w:rPr>
          <w:color w:val="4472C4" w:themeColor="accent1"/>
        </w:rPr>
        <w:t xml:space="preserve"> (North England Rep), David Reid (Scotland, Northern Ireland, and Republic of Ireland Rep)</w:t>
      </w:r>
    </w:p>
    <w:p w14:paraId="0AF33DCE" w14:textId="2F88EBA1" w:rsidR="009176D8" w:rsidRPr="005679D3" w:rsidRDefault="009176D8" w:rsidP="009176D8">
      <w:pPr>
        <w:pStyle w:val="Heading2"/>
      </w:pPr>
      <w:bookmarkStart w:id="36" w:name="_Toc213704355"/>
      <w:r w:rsidRPr="005679D3">
        <w:t>Supporting Roles</w:t>
      </w:r>
      <w:bookmarkEnd w:id="36"/>
    </w:p>
    <w:p w14:paraId="2DD26929" w14:textId="30C93935" w:rsidR="009176D8" w:rsidRPr="005679D3" w:rsidRDefault="009176D8" w:rsidP="009176D8">
      <w:r w:rsidRPr="005679D3">
        <w:t xml:space="preserve">At the start of each season, each Management Committee member will agree </w:t>
      </w:r>
      <w:r w:rsidR="00210884" w:rsidRPr="005679D3">
        <w:t xml:space="preserve">to a supporting </w:t>
      </w:r>
      <w:r w:rsidR="00C46CBC" w:rsidRPr="005679D3">
        <w:t>one of the roles listed in 1.1 Responsibilities</w:t>
      </w:r>
      <w:r w:rsidR="00210884" w:rsidRPr="005679D3">
        <w:t xml:space="preserve"> to ensure that Management Committee tasks are completed withi</w:t>
      </w:r>
      <w:r w:rsidR="00A8616D" w:rsidRPr="005679D3">
        <w:t>n the bounds of the GBHL rules.</w:t>
      </w:r>
    </w:p>
    <w:p w14:paraId="0A9AE972" w14:textId="12A04477" w:rsidR="000B05AA" w:rsidRPr="005679D3" w:rsidRDefault="000B05AA" w:rsidP="00382277">
      <w:pPr>
        <w:pStyle w:val="Heading2"/>
      </w:pPr>
      <w:bookmarkStart w:id="37" w:name="_Toc213704356"/>
      <w:r w:rsidRPr="005679D3">
        <w:t>Meetings</w:t>
      </w:r>
      <w:bookmarkEnd w:id="37"/>
    </w:p>
    <w:p w14:paraId="2D41C8DD" w14:textId="25F47DFB" w:rsidR="000B05AA" w:rsidRPr="005679D3" w:rsidRDefault="00D14BF9" w:rsidP="00382277">
      <w:r w:rsidRPr="005679D3">
        <w:t xml:space="preserve">Regular </w:t>
      </w:r>
      <w:r w:rsidR="000B05AA" w:rsidRPr="005679D3">
        <w:t xml:space="preserve">Management Committee meetings </w:t>
      </w:r>
      <w:r w:rsidR="00124C0A" w:rsidRPr="005679D3">
        <w:t xml:space="preserve">will aim </w:t>
      </w:r>
      <w:r w:rsidR="00854658" w:rsidRPr="005679D3">
        <w:t>to meet</w:t>
      </w:r>
      <w:r w:rsidR="00DA5556" w:rsidRPr="005679D3">
        <w:t xml:space="preserve"> </w:t>
      </w:r>
      <w:r w:rsidR="000B05AA" w:rsidRPr="005679D3">
        <w:t>mon</w:t>
      </w:r>
      <w:r w:rsidRPr="005679D3">
        <w:t xml:space="preserve">thly with date agreed </w:t>
      </w:r>
      <w:r w:rsidR="001D218E" w:rsidRPr="005679D3">
        <w:t xml:space="preserve">at the end of the previous </w:t>
      </w:r>
      <w:r w:rsidR="00DA5556" w:rsidRPr="005679D3">
        <w:t>meeting.</w:t>
      </w:r>
    </w:p>
    <w:p w14:paraId="19625E7D" w14:textId="5A72CB5B" w:rsidR="00870498" w:rsidRPr="005679D3" w:rsidRDefault="00870498" w:rsidP="00382277">
      <w:r w:rsidRPr="005679D3">
        <w:t xml:space="preserve">An agenda will be </w:t>
      </w:r>
      <w:r w:rsidR="00484D8B" w:rsidRPr="005679D3">
        <w:t>started</w:t>
      </w:r>
      <w:r w:rsidRPr="005679D3">
        <w:t xml:space="preserve"> a week prior to the meeting</w:t>
      </w:r>
      <w:r w:rsidR="00484D8B" w:rsidRPr="005679D3">
        <w:t xml:space="preserve"> to establish discussion topics</w:t>
      </w:r>
      <w:r w:rsidR="00562287" w:rsidRPr="005679D3">
        <w:t xml:space="preserve">. The agenda will be locked </w:t>
      </w:r>
      <w:r w:rsidR="00F50393" w:rsidRPr="005679D3">
        <w:t xml:space="preserve">24 hours before the meeting, unless there is a need to include an </w:t>
      </w:r>
      <w:r w:rsidR="00C2724B" w:rsidRPr="005679D3">
        <w:t>urgent</w:t>
      </w:r>
      <w:r w:rsidR="00F50393" w:rsidRPr="005679D3">
        <w:t xml:space="preserve"> topic.</w:t>
      </w:r>
    </w:p>
    <w:p w14:paraId="10CC7FCD" w14:textId="1E1B8BD2" w:rsidR="00F50393" w:rsidRPr="005679D3" w:rsidRDefault="001A7ACF" w:rsidP="00382277">
      <w:r w:rsidRPr="005679D3">
        <w:t xml:space="preserve">Minutes will be </w:t>
      </w:r>
      <w:r w:rsidR="00A1652B" w:rsidRPr="005679D3">
        <w:t xml:space="preserve">taken within each meeting. </w:t>
      </w:r>
    </w:p>
    <w:p w14:paraId="10A0A3FF" w14:textId="0EB69BC0" w:rsidR="00AA40D7" w:rsidRPr="005679D3" w:rsidRDefault="00AA5944" w:rsidP="00382277">
      <w:r w:rsidRPr="005679D3">
        <w:t>Meeting attendance will be tracked</w:t>
      </w:r>
      <w:r w:rsidR="008A3B51" w:rsidRPr="005679D3">
        <w:t xml:space="preserve">. Management Committee members must attend </w:t>
      </w:r>
      <w:r w:rsidR="00812E6A" w:rsidRPr="005679D3">
        <w:t xml:space="preserve">at least </w:t>
      </w:r>
      <w:r w:rsidR="00853E89" w:rsidRPr="005679D3">
        <w:t xml:space="preserve">66% </w:t>
      </w:r>
      <w:r w:rsidR="00812E6A" w:rsidRPr="005679D3">
        <w:t xml:space="preserve">scheduled meetings throughout the calendar year, unless </w:t>
      </w:r>
      <w:r w:rsidR="005E2293" w:rsidRPr="005679D3">
        <w:t>an extenuating circumstance is given</w:t>
      </w:r>
      <w:r w:rsidR="003D0148" w:rsidRPr="005679D3">
        <w:t>, judged by the League Coordinator’s discretion.</w:t>
      </w:r>
    </w:p>
    <w:p w14:paraId="7BF7158A" w14:textId="0845E427" w:rsidR="003D0148" w:rsidRPr="005679D3" w:rsidRDefault="00544C9C" w:rsidP="00382277">
      <w:pPr>
        <w:pStyle w:val="Heading2"/>
      </w:pPr>
      <w:bookmarkStart w:id="38" w:name="_Toc213704357"/>
      <w:r w:rsidRPr="005679D3">
        <w:lastRenderedPageBreak/>
        <w:t>Voting</w:t>
      </w:r>
      <w:r w:rsidR="008413D8">
        <w:t xml:space="preserve"> within the Management Committee</w:t>
      </w:r>
      <w:bookmarkEnd w:id="38"/>
    </w:p>
    <w:p w14:paraId="2FBB1292" w14:textId="068D8211" w:rsidR="00544C9C" w:rsidRPr="005679D3" w:rsidRDefault="00B94B8F" w:rsidP="00382277">
      <w:r w:rsidRPr="005679D3">
        <w:t>Voting for all Management Committee members is mandatory, even if abstaining.</w:t>
      </w:r>
    </w:p>
    <w:p w14:paraId="51BF6F14" w14:textId="75A4A24C" w:rsidR="00B94B8F" w:rsidRDefault="00B94B8F" w:rsidP="00382277">
      <w:r w:rsidRPr="005679D3">
        <w:t xml:space="preserve">Votes </w:t>
      </w:r>
      <w:r w:rsidR="00B272AA" w:rsidRPr="005679D3">
        <w:t xml:space="preserve">will </w:t>
      </w:r>
      <w:r w:rsidRPr="005679D3">
        <w:t xml:space="preserve">to </w:t>
      </w:r>
      <w:r w:rsidR="00163BE4" w:rsidRPr="005679D3">
        <w:t>be live for no longer than 48 hours. Non-voting</w:t>
      </w:r>
      <w:r w:rsidR="00CE6785" w:rsidRPr="005679D3">
        <w:t xml:space="preserve"> to be actioned under </w:t>
      </w:r>
      <w:r w:rsidR="00BE5649" w:rsidRPr="005679D3">
        <w:t>Management Committee discretion.</w:t>
      </w:r>
    </w:p>
    <w:p w14:paraId="2910B890" w14:textId="7CD2D272" w:rsidR="005679D3" w:rsidRDefault="005679D3" w:rsidP="00382277">
      <w:r w:rsidRPr="005679D3">
        <w:t>All rules, decisions, and changes passed through voting, as well as other ad-hoc decision</w:t>
      </w:r>
      <w:r w:rsidR="008413D8">
        <w:t>s,</w:t>
      </w:r>
      <w:r w:rsidRPr="005679D3">
        <w:t xml:space="preserve"> must be made with an actioner</w:t>
      </w:r>
      <w:r w:rsidR="00B011B3">
        <w:t xml:space="preserve"> and</w:t>
      </w:r>
      <w:r w:rsidRPr="005679D3">
        <w:t xml:space="preserve"> deadline</w:t>
      </w:r>
      <w:r w:rsidR="00B011B3">
        <w:t>.</w:t>
      </w:r>
      <w:r w:rsidRPr="005679D3">
        <w:t xml:space="preserve"> </w:t>
      </w:r>
    </w:p>
    <w:p w14:paraId="204E3E0C" w14:textId="6DE97A40" w:rsidR="00E70E31" w:rsidRPr="00A8616D" w:rsidRDefault="00E70E31" w:rsidP="00A8616D">
      <w:pPr>
        <w:rPr>
          <w:rFonts w:asciiTheme="majorHAnsi" w:eastAsiaTheme="majorEastAsia" w:hAnsiTheme="majorHAnsi" w:cstheme="majorBidi"/>
          <w:color w:val="2F5496" w:themeColor="accent1" w:themeShade="BF"/>
          <w:sz w:val="32"/>
          <w:szCs w:val="32"/>
          <w:highlight w:val="yellow"/>
        </w:rPr>
      </w:pPr>
      <w:bookmarkStart w:id="39" w:name="_Toc123593773"/>
      <w:bookmarkStart w:id="40" w:name="_Toc123593976"/>
      <w:bookmarkStart w:id="41" w:name="_Toc123594486"/>
      <w:bookmarkStart w:id="42" w:name="_Toc123594640"/>
      <w:r w:rsidRPr="00A8616D">
        <w:rPr>
          <w:highlight w:val="yellow"/>
        </w:rPr>
        <w:br w:type="page"/>
      </w:r>
    </w:p>
    <w:p w14:paraId="5ED36EB2" w14:textId="5E4EE0BD" w:rsidR="002610C2" w:rsidRPr="00525393" w:rsidRDefault="002610C2" w:rsidP="002610C2">
      <w:pPr>
        <w:pStyle w:val="Heading1"/>
      </w:pPr>
      <w:bookmarkStart w:id="43" w:name="_Toc213704358"/>
      <w:r w:rsidRPr="00525393">
        <w:lastRenderedPageBreak/>
        <w:t>Tournament Organiser</w:t>
      </w:r>
      <w:bookmarkEnd w:id="39"/>
      <w:bookmarkEnd w:id="40"/>
      <w:bookmarkEnd w:id="41"/>
      <w:bookmarkEnd w:id="42"/>
      <w:r w:rsidR="003075A0">
        <w:t>s</w:t>
      </w:r>
      <w:bookmarkEnd w:id="43"/>
    </w:p>
    <w:p w14:paraId="3A836315" w14:textId="77777777" w:rsidR="00CE06EB" w:rsidRPr="00F31854" w:rsidRDefault="00CE06EB" w:rsidP="00CE06EB">
      <w:pPr>
        <w:pStyle w:val="Heading2"/>
      </w:pPr>
      <w:bookmarkStart w:id="44" w:name="_Toc142941623"/>
      <w:bookmarkStart w:id="45" w:name="_Toc213704359"/>
      <w:r>
        <w:t>Tournament Organiser Committee</w:t>
      </w:r>
      <w:bookmarkEnd w:id="44"/>
      <w:bookmarkEnd w:id="45"/>
    </w:p>
    <w:p w14:paraId="5D7CEED3" w14:textId="77777777" w:rsidR="00CE06EB" w:rsidRDefault="00CE06EB" w:rsidP="00CE06EB">
      <w:r>
        <w:t>This committee is made up of the Tournament Organiser/s of any GBHL scoring event. Members must have run an event in the previous GBHL season or be scheduled to run 1 in the current GBHL season to qualify. The Tournament Organiser Committee is meant to generate productive debate in a friendly manner.</w:t>
      </w:r>
    </w:p>
    <w:p w14:paraId="4A62783F" w14:textId="75E77F69" w:rsidR="00CE06EB" w:rsidRDefault="00CE06EB" w:rsidP="00CE06EB">
      <w:r>
        <w:t>The League Coordinator can add or remove people to the Tournament Organiser Committee at any time during the year. The League Coordinator can remove people from the Tournament Organiser Committee if the League Coordinator construes their behaviour whilst discussing issues to be overly aggressive/personal/antagonistic. This decision is at the League Coordinator’s discretion and can be enacted without a vote.</w:t>
      </w:r>
    </w:p>
    <w:p w14:paraId="3EABD743" w14:textId="77777777" w:rsidR="00CE06EB" w:rsidRDefault="00CE06EB" w:rsidP="00CE06EB">
      <w:r>
        <w:t>In addition to Tournament Organisers, any former and current League Coordinator will have a permanent place reserved on the Tournament Organiser Committee. However, will not be eligible to participate in votes unless they meet the standard qualification.</w:t>
      </w:r>
    </w:p>
    <w:p w14:paraId="669E2EC8" w14:textId="53FFBA13" w:rsidR="00CE06EB" w:rsidRPr="00CE06EB" w:rsidRDefault="00CE06EB" w:rsidP="00CE06EB">
      <w:r>
        <w:t>The Tournament Organiser Committee’s main responsibility is to raise and suggest any useful information, issues and propose policy change. Topics deemed to have garnered enough support will be referred to the Management Committee for further discussion. They also are responsible for vetting and electing the Management Committee every 2 years or earlier if required.</w:t>
      </w:r>
    </w:p>
    <w:p w14:paraId="28583875" w14:textId="48E3EADB" w:rsidR="00C63B06" w:rsidRPr="003075A0" w:rsidRDefault="005E1C02" w:rsidP="00C63B06">
      <w:pPr>
        <w:pStyle w:val="Heading2"/>
      </w:pPr>
      <w:bookmarkStart w:id="46" w:name="_Toc213704360"/>
      <w:r w:rsidRPr="003075A0">
        <w:t>Tournament Organiser Working Group</w:t>
      </w:r>
      <w:bookmarkEnd w:id="46"/>
    </w:p>
    <w:p w14:paraId="595C361C" w14:textId="1CA21670" w:rsidR="005E1C02" w:rsidRPr="003075A0" w:rsidRDefault="005E1C02" w:rsidP="005E1C02">
      <w:r w:rsidRPr="003075A0">
        <w:t xml:space="preserve">The Tournament Organiser Working Group (TOWG) will be held </w:t>
      </w:r>
      <w:r w:rsidR="00715EFF" w:rsidRPr="003075A0">
        <w:t xml:space="preserve">a minimum of </w:t>
      </w:r>
      <w:r w:rsidR="00660E94">
        <w:t>2</w:t>
      </w:r>
      <w:r w:rsidR="00715EFF" w:rsidRPr="003075A0">
        <w:t xml:space="preserve"> times throughout </w:t>
      </w:r>
      <w:r w:rsidR="003075A0" w:rsidRPr="003075A0">
        <w:t>the season and</w:t>
      </w:r>
      <w:r w:rsidRPr="003075A0">
        <w:t xml:space="preserve"> online</w:t>
      </w:r>
      <w:r w:rsidR="002B1F41" w:rsidRPr="003075A0">
        <w:t>,</w:t>
      </w:r>
      <w:r w:rsidR="003075A0" w:rsidRPr="003075A0">
        <w:t xml:space="preserve"> so to</w:t>
      </w:r>
      <w:r w:rsidR="002B1F41" w:rsidRPr="003075A0">
        <w:t xml:space="preserve"> open to all Tournament Organisers</w:t>
      </w:r>
      <w:r w:rsidR="006F105A" w:rsidRPr="003075A0">
        <w:t xml:space="preserve"> hosting an event in 202</w:t>
      </w:r>
      <w:r w:rsidR="00660E94">
        <w:t>6</w:t>
      </w:r>
      <w:r w:rsidR="006F105A" w:rsidRPr="003075A0">
        <w:t>.</w:t>
      </w:r>
      <w:r w:rsidR="00F33939" w:rsidRPr="003075A0">
        <w:t xml:space="preserve"> They will be recorded for </w:t>
      </w:r>
      <w:r w:rsidR="00624D70" w:rsidRPr="003075A0">
        <w:t>Tournament Organisers who cannot attend.</w:t>
      </w:r>
    </w:p>
    <w:p w14:paraId="1227B09E" w14:textId="652690FF" w:rsidR="00BD351A" w:rsidRPr="003075A0" w:rsidRDefault="00BD351A" w:rsidP="005E1C02">
      <w:r w:rsidRPr="003075A0">
        <w:t xml:space="preserve">Within the TOWG, </w:t>
      </w:r>
      <w:r w:rsidR="00B85EAF" w:rsidRPr="003075A0">
        <w:t>the direction</w:t>
      </w:r>
      <w:r w:rsidR="00965196" w:rsidRPr="003075A0">
        <w:t xml:space="preserve">, structure and processes of the GBHL </w:t>
      </w:r>
      <w:r w:rsidR="00F571A6" w:rsidRPr="003075A0">
        <w:t>will</w:t>
      </w:r>
      <w:r w:rsidR="00965196" w:rsidRPr="003075A0">
        <w:t xml:space="preserve"> be discussed</w:t>
      </w:r>
      <w:r w:rsidR="00D60BF3" w:rsidRPr="003075A0">
        <w:t>.</w:t>
      </w:r>
      <w:r w:rsidR="0037076C" w:rsidRPr="003075A0">
        <w:t xml:space="preserve"> As well as </w:t>
      </w:r>
      <w:r w:rsidR="00F571A6" w:rsidRPr="003075A0">
        <w:t xml:space="preserve">a chance for </w:t>
      </w:r>
      <w:r w:rsidR="0037076C" w:rsidRPr="003075A0">
        <w:t>the Management Committee being held accountable for their roles.</w:t>
      </w:r>
    </w:p>
    <w:p w14:paraId="365B2523" w14:textId="77777777" w:rsidR="00550A82" w:rsidRDefault="00550A82" w:rsidP="00550A82">
      <w:pPr>
        <w:numPr>
          <w:ilvl w:val="3"/>
          <w:numId w:val="23"/>
        </w:numPr>
      </w:pPr>
      <w:r w:rsidRPr="003075A0">
        <w:t>An agenda will be started a week prior to the meeting to establish discussion topics. The agenda will be locked 24 hours before the meeting, unless there is a need to include an urgent topic.</w:t>
      </w:r>
    </w:p>
    <w:p w14:paraId="1561548C" w14:textId="77777777" w:rsidR="001176FC" w:rsidRDefault="001176FC" w:rsidP="001176FC">
      <w:pPr>
        <w:pStyle w:val="Heading2"/>
      </w:pPr>
      <w:bookmarkStart w:id="47" w:name="_Toc213704361"/>
      <w:r>
        <w:t>Vote of No Confidence</w:t>
      </w:r>
      <w:bookmarkEnd w:id="47"/>
    </w:p>
    <w:p w14:paraId="51F546A4" w14:textId="77777777" w:rsidR="001176FC" w:rsidRPr="009809E9" w:rsidRDefault="001176FC" w:rsidP="001176FC">
      <w:r>
        <w:t>A Vote of No Confidence (</w:t>
      </w:r>
      <w:proofErr w:type="spellStart"/>
      <w:r>
        <w:t>VoNC</w:t>
      </w:r>
      <w:proofErr w:type="spellEnd"/>
      <w:r>
        <w:t>)</w:t>
      </w:r>
      <w:r w:rsidRPr="009809E9">
        <w:t xml:space="preserve"> Proposal must be submitted at a minimum 2 weeks before the TOWG and have 5 separate signatures, clearly detailing the points of why the </w:t>
      </w:r>
      <w:proofErr w:type="spellStart"/>
      <w:r w:rsidRPr="009809E9">
        <w:t>VoNC</w:t>
      </w:r>
      <w:proofErr w:type="spellEnd"/>
      <w:r w:rsidRPr="009809E9">
        <w:t xml:space="preserve"> should be raised. Sighting which sections of rules have not been adhered to, prepare a solution to the problem and a noted person to fulfil the position on the Committee.</w:t>
      </w:r>
    </w:p>
    <w:p w14:paraId="49A3DBDE" w14:textId="77777777" w:rsidR="001176FC" w:rsidRPr="009809E9" w:rsidRDefault="001176FC" w:rsidP="001176FC">
      <w:r>
        <w:t xml:space="preserve">The League Coordinator will check that the </w:t>
      </w:r>
      <w:proofErr w:type="spellStart"/>
      <w:r>
        <w:t>VoNC</w:t>
      </w:r>
      <w:proofErr w:type="spellEnd"/>
      <w:r>
        <w:t xml:space="preserve"> has provided statements for </w:t>
      </w:r>
      <w:r w:rsidRPr="009809E9">
        <w:t xml:space="preserve">the stipulated rules </w:t>
      </w:r>
      <w:r>
        <w:t xml:space="preserve">that </w:t>
      </w:r>
      <w:r w:rsidRPr="009809E9">
        <w:t>have not been adhered to, whether the solution is valid and plausible, and if there is a person listed ready to fulfil the Committee position.</w:t>
      </w:r>
      <w:r>
        <w:t xml:space="preserve"> If the </w:t>
      </w:r>
      <w:proofErr w:type="spellStart"/>
      <w:r>
        <w:t>VoNC</w:t>
      </w:r>
      <w:proofErr w:type="spellEnd"/>
      <w:r>
        <w:t xml:space="preserve"> is against the League Coordinator, another member of the Management Committee will check the </w:t>
      </w:r>
      <w:proofErr w:type="spellStart"/>
      <w:r>
        <w:t>VoNC</w:t>
      </w:r>
      <w:proofErr w:type="spellEnd"/>
      <w:r>
        <w:t>.</w:t>
      </w:r>
    </w:p>
    <w:p w14:paraId="2E36A8C5" w14:textId="77777777" w:rsidR="001176FC" w:rsidRPr="009809E9" w:rsidRDefault="001176FC" w:rsidP="001176FC">
      <w:r w:rsidRPr="009809E9">
        <w:t xml:space="preserve">If deemed valid by the Management Committee, the Management Committee member in question shall prepare a statement in response to the </w:t>
      </w:r>
      <w:proofErr w:type="spellStart"/>
      <w:r w:rsidRPr="009809E9">
        <w:t>VoNC</w:t>
      </w:r>
      <w:proofErr w:type="spellEnd"/>
      <w:r w:rsidRPr="009809E9">
        <w:t>.</w:t>
      </w:r>
    </w:p>
    <w:p w14:paraId="01F54E3C" w14:textId="77777777" w:rsidR="001176FC" w:rsidRPr="009809E9" w:rsidRDefault="001176FC" w:rsidP="001176FC">
      <w:r w:rsidRPr="009809E9">
        <w:t xml:space="preserve">The </w:t>
      </w:r>
      <w:proofErr w:type="spellStart"/>
      <w:r w:rsidRPr="009809E9">
        <w:t>VoNC</w:t>
      </w:r>
      <w:proofErr w:type="spellEnd"/>
      <w:r w:rsidRPr="009809E9">
        <w:t xml:space="preserve"> voting will open immediately after the close of a TOWG and be open for 48 hours.</w:t>
      </w:r>
    </w:p>
    <w:p w14:paraId="275D7E4F" w14:textId="77777777" w:rsidR="001176FC" w:rsidRDefault="001176FC" w:rsidP="001176FC">
      <w:r w:rsidRPr="009809E9">
        <w:t xml:space="preserve">For the </w:t>
      </w:r>
      <w:proofErr w:type="spellStart"/>
      <w:r w:rsidRPr="009809E9">
        <w:t>VoNC</w:t>
      </w:r>
      <w:proofErr w:type="spellEnd"/>
      <w:r w:rsidRPr="009809E9">
        <w:t xml:space="preserve"> to pass, it will need greater than 50% of the Tournament Organiser Committee votes in favour of the Proposal. The outvoted member of the Management Committee must stand down with 7 days of the vote conclusion and ensure adequate handover to the Management Committee. The outvoted member of the Management Committee has the right to stand for future positions.</w:t>
      </w:r>
    </w:p>
    <w:p w14:paraId="7A74096B" w14:textId="02984A0D" w:rsidR="00E70E31" w:rsidRPr="001176FC" w:rsidRDefault="001176FC" w:rsidP="001176FC">
      <w:r w:rsidRPr="009809E9">
        <w:t>If the vote is not upheld, the Recipient must adhere to their plan of rectification.</w:t>
      </w:r>
      <w:bookmarkStart w:id="48" w:name="_Toc123593774"/>
      <w:bookmarkStart w:id="49" w:name="_Toc123593977"/>
      <w:bookmarkStart w:id="50" w:name="_Toc123594488"/>
      <w:bookmarkStart w:id="51" w:name="_Toc123594642"/>
      <w:r w:rsidR="00E70E31">
        <w:br w:type="page"/>
      </w:r>
    </w:p>
    <w:p w14:paraId="545FDE38" w14:textId="74AF0C33" w:rsidR="002610C2" w:rsidRDefault="003E6DE0" w:rsidP="002610C2">
      <w:pPr>
        <w:pStyle w:val="Heading1"/>
      </w:pPr>
      <w:bookmarkStart w:id="52" w:name="_Toc213704362"/>
      <w:r>
        <w:lastRenderedPageBreak/>
        <w:t xml:space="preserve">GBHL </w:t>
      </w:r>
      <w:bookmarkEnd w:id="48"/>
      <w:bookmarkEnd w:id="49"/>
      <w:bookmarkEnd w:id="50"/>
      <w:bookmarkEnd w:id="51"/>
      <w:r>
        <w:t>Calendar</w:t>
      </w:r>
      <w:bookmarkEnd w:id="52"/>
    </w:p>
    <w:p w14:paraId="302860B4" w14:textId="55C4E18C" w:rsidR="00F31854" w:rsidRPr="00F31854" w:rsidRDefault="003E6DE0" w:rsidP="00F31854">
      <w:pPr>
        <w:pStyle w:val="Heading2"/>
      </w:pPr>
      <w:bookmarkStart w:id="53" w:name="_Toc123594489"/>
      <w:bookmarkStart w:id="54" w:name="_Toc123594643"/>
      <w:bookmarkStart w:id="55" w:name="_Toc213704363"/>
      <w:r>
        <w:t xml:space="preserve">GBHL </w:t>
      </w:r>
      <w:bookmarkEnd w:id="53"/>
      <w:bookmarkEnd w:id="54"/>
      <w:r>
        <w:t>Calendar</w:t>
      </w:r>
      <w:bookmarkEnd w:id="55"/>
    </w:p>
    <w:p w14:paraId="4B65F5E8" w14:textId="2B0D42B5" w:rsidR="007F5653" w:rsidRDefault="5507D301" w:rsidP="5507D301">
      <w:r>
        <w:t>The GBHL season runs from January to December</w:t>
      </w:r>
      <w:r w:rsidRPr="00BB2362">
        <w:t>;</w:t>
      </w:r>
      <w:r>
        <w:t xml:space="preserve"> </w:t>
      </w:r>
      <w:r w:rsidRPr="00BB2362">
        <w:t>there will be a maximum of 1 independently run GBHL 100 scoring events per calendar year, per venue</w:t>
      </w:r>
      <w:r w:rsidR="00BB2362" w:rsidRPr="00BB2362">
        <w:t>*</w:t>
      </w:r>
      <w:r w:rsidRPr="00BB2362">
        <w:t>.</w:t>
      </w:r>
    </w:p>
    <w:p w14:paraId="3CB738BF" w14:textId="31E0AB9A" w:rsidR="00F57A0F" w:rsidRDefault="00F57A0F" w:rsidP="5507D301">
      <w:r>
        <w:t>GBHL 100 events must be held on a weekend/bank holiday.</w:t>
      </w:r>
    </w:p>
    <w:p w14:paraId="743EFB0D" w14:textId="3E86A7C5" w:rsidR="0042040B" w:rsidRPr="00BB2362" w:rsidRDefault="0042040B" w:rsidP="5507D301">
      <w:r>
        <w:t xml:space="preserve">All GBHL </w:t>
      </w:r>
      <w:r w:rsidR="003E51A7">
        <w:t xml:space="preserve">90/80 </w:t>
      </w:r>
      <w:r>
        <w:t xml:space="preserve">events </w:t>
      </w:r>
      <w:r w:rsidR="00912380">
        <w:t xml:space="preserve">should be held on a weekend/bank holiday. </w:t>
      </w:r>
      <w:r w:rsidR="00B50204">
        <w:t xml:space="preserve">The Management Committee shall </w:t>
      </w:r>
      <w:r w:rsidR="00522432">
        <w:t>consider</w:t>
      </w:r>
      <w:r w:rsidR="00B50204">
        <w:t xml:space="preserve"> any weekday GBHL </w:t>
      </w:r>
      <w:r w:rsidR="00522432">
        <w:t xml:space="preserve">90/80 </w:t>
      </w:r>
      <w:r w:rsidR="00B50204">
        <w:t>event</w:t>
      </w:r>
      <w:r w:rsidR="001439F3">
        <w:t xml:space="preserve"> </w:t>
      </w:r>
      <w:r w:rsidR="00B50204">
        <w:t>submissions</w:t>
      </w:r>
      <w:r w:rsidR="00522432">
        <w:t xml:space="preserve"> on a case-by-case basis</w:t>
      </w:r>
      <w:r w:rsidR="0009382C">
        <w:t>.</w:t>
      </w:r>
    </w:p>
    <w:p w14:paraId="69E9E1EE" w14:textId="06F08821" w:rsidR="00AA0714" w:rsidRDefault="5507D301" w:rsidP="007F5653">
      <w:r>
        <w:t>There must be at least 2 weeks between each GBHL 100 event* within the same region (i.e. one free weekend in between events). No 2 GBHL 100 events may take place on the same weekend regardless of region*</w:t>
      </w:r>
      <w:r w:rsidR="00561112">
        <w:t>.</w:t>
      </w:r>
    </w:p>
    <w:p w14:paraId="10ED7E27" w14:textId="0E187B0E" w:rsidR="00930EEB" w:rsidRDefault="00930EEB" w:rsidP="00930EEB">
      <w:r w:rsidRPr="00930EEB">
        <w:t>GBHL 90 and GBHL 80 events</w:t>
      </w:r>
      <w:r w:rsidR="003130E1">
        <w:t>, of the same duration,</w:t>
      </w:r>
      <w:r w:rsidRPr="00930EEB">
        <w:t xml:space="preserve"> </w:t>
      </w:r>
      <w:r w:rsidR="00561112">
        <w:t>should not normally</w:t>
      </w:r>
      <w:r w:rsidRPr="00930EEB">
        <w:t xml:space="preserve"> be scheduled on the same date in the same region, </w:t>
      </w:r>
      <w:r w:rsidR="002209BD">
        <w:t xml:space="preserve">the Schedule Coordinator </w:t>
      </w:r>
      <w:r w:rsidR="00563585">
        <w:t>will contact the TO of</w:t>
      </w:r>
      <w:r w:rsidRPr="00930EEB">
        <w:t xml:space="preserve"> the first </w:t>
      </w:r>
      <w:r w:rsidR="00563585">
        <w:t>event</w:t>
      </w:r>
      <w:r w:rsidRPr="00930EEB">
        <w:t xml:space="preserve"> to </w:t>
      </w:r>
      <w:r w:rsidR="00563585">
        <w:t>discuss the new event request</w:t>
      </w:r>
      <w:r w:rsidR="00561112">
        <w:t>*.</w:t>
      </w:r>
    </w:p>
    <w:p w14:paraId="7BAE3503" w14:textId="51E115A7" w:rsidR="005C13D0" w:rsidRPr="00E70E31" w:rsidRDefault="00AB1400" w:rsidP="00930EEB">
      <w:r w:rsidRPr="00E70E31">
        <w:t xml:space="preserve">TOs will only be allowed to </w:t>
      </w:r>
      <w:r w:rsidRPr="00DE6285">
        <w:t xml:space="preserve">run </w:t>
      </w:r>
      <w:r w:rsidR="00761D00" w:rsidRPr="00DE6285">
        <w:t>3</w:t>
      </w:r>
      <w:r w:rsidRPr="00E70E31">
        <w:t xml:space="preserve"> GBHL 90</w:t>
      </w:r>
      <w:r w:rsidR="00555774" w:rsidRPr="00E70E31">
        <w:t xml:space="preserve"> event</w:t>
      </w:r>
      <w:r w:rsidRPr="00E70E31">
        <w:t>s across the year</w:t>
      </w:r>
      <w:r w:rsidR="006643E0" w:rsidRPr="00E70E31">
        <w:t>, this should be</w:t>
      </w:r>
      <w:r w:rsidR="005501E9" w:rsidRPr="00E70E31">
        <w:t xml:space="preserve"> a</w:t>
      </w:r>
      <w:r w:rsidR="0047598B" w:rsidRPr="00E70E31">
        <w:t xml:space="preserve"> maximum of one per quarter.</w:t>
      </w:r>
      <w:r w:rsidR="00A5083C" w:rsidRPr="00E70E31">
        <w:t xml:space="preserve"> These events cannot be a repeat of a previous event</w:t>
      </w:r>
      <w:r w:rsidR="00074D5F" w:rsidRPr="00E70E31">
        <w:t xml:space="preserve"> that GBHL season</w:t>
      </w:r>
      <w:r w:rsidR="004A18DB" w:rsidRPr="00E70E31">
        <w:t xml:space="preserve">, there must be a change </w:t>
      </w:r>
      <w:r w:rsidR="00AE4B93" w:rsidRPr="00E70E31">
        <w:t>to the format, points limit, etc.</w:t>
      </w:r>
    </w:p>
    <w:p w14:paraId="5C76FDE0" w14:textId="0C11C37D" w:rsidR="005567BB" w:rsidRDefault="00930EEB" w:rsidP="005567BB">
      <w:r>
        <w:t xml:space="preserve">Each region will have 4 </w:t>
      </w:r>
      <w:r w:rsidR="00E70E31">
        <w:t xml:space="preserve">scheduled </w:t>
      </w:r>
      <w:r>
        <w:t xml:space="preserve">GBHL 100 events. </w:t>
      </w:r>
      <w:r w:rsidR="0016678A" w:rsidRPr="00DE6285">
        <w:t>This will be decided by a Management Committee</w:t>
      </w:r>
      <w:r w:rsidR="005667F0" w:rsidRPr="00DE6285">
        <w:t xml:space="preserve"> following a submission period in 2025.</w:t>
      </w:r>
    </w:p>
    <w:p w14:paraId="594DDAE6" w14:textId="07125FBB" w:rsidR="00987154" w:rsidRDefault="00987154" w:rsidP="00537C5A">
      <w:r>
        <w:t xml:space="preserve">If </w:t>
      </w:r>
      <w:r w:rsidR="006D5497">
        <w:t>a GBHL 100 event cannot run</w:t>
      </w:r>
      <w:r w:rsidR="00A95CCE">
        <w:t xml:space="preserve">, a replacement can be </w:t>
      </w:r>
      <w:r w:rsidR="00B8212B">
        <w:t xml:space="preserve">found up until the end of </w:t>
      </w:r>
      <w:r w:rsidR="00537C5A">
        <w:t>July</w:t>
      </w:r>
      <w:r w:rsidR="004A5F60">
        <w:t xml:space="preserve"> with Management Committee approval.</w:t>
      </w:r>
      <w:r w:rsidR="003B0F62" w:rsidRPr="003B0F62">
        <w:t xml:space="preserve"> </w:t>
      </w:r>
      <w:r w:rsidR="003B0F62">
        <w:t>A replacement GBHL 100 event cannot be run on the same date as a GBHL Team event*.</w:t>
      </w:r>
    </w:p>
    <w:p w14:paraId="43DD1DB7" w14:textId="72E3BDAB" w:rsidR="005567BB" w:rsidRDefault="00633CD3" w:rsidP="005567BB">
      <w:r>
        <w:t>The</w:t>
      </w:r>
      <w:r w:rsidR="005567BB">
        <w:t xml:space="preserve"> “League Finale” will count </w:t>
      </w:r>
      <w:r w:rsidR="006A4AAB">
        <w:t>towards a</w:t>
      </w:r>
      <w:r w:rsidR="002F29D5">
        <w:t xml:space="preserve"> player’s regional score regardless of where the “League Finale” is held.</w:t>
      </w:r>
    </w:p>
    <w:p w14:paraId="5C2151B6" w14:textId="457D77EF" w:rsidR="00EC6BF4" w:rsidRDefault="007F5653" w:rsidP="00EC6BF4">
      <w:r>
        <w:t xml:space="preserve">The “League Finale” will be </w:t>
      </w:r>
      <w:r w:rsidR="00FE67C6">
        <w:t>a GBHL 100 event and</w:t>
      </w:r>
      <w:r>
        <w:t xml:space="preserve"> played in December. The date and location of the League Finale will be confirmed by the Management Committee </w:t>
      </w:r>
      <w:r w:rsidR="00F54991">
        <w:t xml:space="preserve">at least </w:t>
      </w:r>
      <w:r>
        <w:t>3 month</w:t>
      </w:r>
      <w:r w:rsidR="00F54991">
        <w:t>s</w:t>
      </w:r>
      <w:r>
        <w:t xml:space="preserve"> in advance</w:t>
      </w:r>
      <w:r w:rsidRPr="007C0AD0">
        <w:t>. If possible, the finale will switch region from year to year to ensure each region gets a</w:t>
      </w:r>
      <w:r>
        <w:t xml:space="preserve"> chance to host them. </w:t>
      </w:r>
      <w:r w:rsidR="006A4AAB">
        <w:t>The “League Finale” will adhere to all GBHL 100 rules.</w:t>
      </w:r>
      <w:r w:rsidR="006902E9">
        <w:t xml:space="preserve"> No other event shall be held on the same weekend as the “League Finale”.</w:t>
      </w:r>
    </w:p>
    <w:p w14:paraId="43DB9352" w14:textId="35F24751" w:rsidR="00EC6BF4" w:rsidRPr="00EC6BF4" w:rsidRDefault="00EC6BF4" w:rsidP="00EC6BF4">
      <w:pPr>
        <w:numPr>
          <w:ilvl w:val="0"/>
          <w:numId w:val="0"/>
        </w:numPr>
        <w:ind w:left="1418"/>
        <w:rPr>
          <w:rStyle w:val="SubtleEmphasis"/>
        </w:rPr>
      </w:pPr>
      <w:r w:rsidRPr="00EC6BF4">
        <w:rPr>
          <w:rStyle w:val="SubtleEmphasis"/>
        </w:rPr>
        <w:tab/>
        <w:t xml:space="preserve">*In exceptional circumstance exceptions can be made, this is down to the Management </w:t>
      </w:r>
      <w:r w:rsidR="008C590B">
        <w:rPr>
          <w:rStyle w:val="SubtleEmphasis"/>
        </w:rPr>
        <w:t>C</w:t>
      </w:r>
      <w:r w:rsidRPr="00EC6BF4">
        <w:rPr>
          <w:rStyle w:val="SubtleEmphasis"/>
        </w:rPr>
        <w:t>ommittees’ discretion.</w:t>
      </w:r>
    </w:p>
    <w:p w14:paraId="6DFC4B48" w14:textId="40CA67D8" w:rsidR="00EC6BF4" w:rsidRDefault="00EC6BF4" w:rsidP="00EC6BF4">
      <w:r>
        <w:t>The End-of-season Awards Ceremony for the GBHL will take place at the “League Finale” after the tournament has finished. Awards will be handed out by the League Coordinator, or the “League Finale” Tournament Organiser/s in their place should the League Coordinator be absent.</w:t>
      </w:r>
    </w:p>
    <w:p w14:paraId="7C6B1027" w14:textId="77777777" w:rsidR="004A5F60" w:rsidRDefault="004A5F60">
      <w:pPr>
        <w:numPr>
          <w:ilvl w:val="0"/>
          <w:numId w:val="0"/>
        </w:numPr>
        <w:rPr>
          <w:rFonts w:asciiTheme="majorHAnsi" w:eastAsiaTheme="majorEastAsia" w:hAnsiTheme="majorHAnsi" w:cstheme="majorBidi"/>
          <w:color w:val="2F5496" w:themeColor="accent1" w:themeShade="BF"/>
          <w:sz w:val="32"/>
          <w:szCs w:val="32"/>
        </w:rPr>
      </w:pPr>
      <w:bookmarkStart w:id="56" w:name="_Toc123593775"/>
      <w:bookmarkStart w:id="57" w:name="_Toc123593978"/>
      <w:bookmarkStart w:id="58" w:name="_Toc123594490"/>
      <w:bookmarkStart w:id="59" w:name="_Toc123594644"/>
      <w:r>
        <w:br w:type="page"/>
      </w:r>
    </w:p>
    <w:p w14:paraId="7AEFFFD9" w14:textId="4D316E8E" w:rsidR="007F5653" w:rsidRDefault="007F5653" w:rsidP="007F5653">
      <w:pPr>
        <w:pStyle w:val="Heading1"/>
      </w:pPr>
      <w:bookmarkStart w:id="60" w:name="_Toc213704364"/>
      <w:r>
        <w:lastRenderedPageBreak/>
        <w:t>GBHL Events</w:t>
      </w:r>
      <w:bookmarkEnd w:id="56"/>
      <w:bookmarkEnd w:id="57"/>
      <w:bookmarkEnd w:id="58"/>
      <w:bookmarkEnd w:id="59"/>
      <w:bookmarkEnd w:id="60"/>
    </w:p>
    <w:p w14:paraId="03301B64" w14:textId="631F7313" w:rsidR="00F31854" w:rsidRPr="00F31854" w:rsidRDefault="00F31854" w:rsidP="00F31854">
      <w:pPr>
        <w:pStyle w:val="Heading2"/>
      </w:pPr>
      <w:bookmarkStart w:id="61" w:name="_Toc123594491"/>
      <w:bookmarkStart w:id="62" w:name="_Toc123594645"/>
      <w:bookmarkStart w:id="63" w:name="_Toc213704365"/>
      <w:r>
        <w:t>GBHL Events</w:t>
      </w:r>
      <w:bookmarkEnd w:id="61"/>
      <w:bookmarkEnd w:id="62"/>
      <w:bookmarkEnd w:id="63"/>
    </w:p>
    <w:p w14:paraId="319B1419" w14:textId="31ADC56D" w:rsidR="007F5653" w:rsidRPr="00922D5C" w:rsidRDefault="007F5653" w:rsidP="007F5653">
      <w:r w:rsidRPr="005E30C7">
        <w:t xml:space="preserve">Tournaments must be held in </w:t>
      </w:r>
      <w:r w:rsidR="007C263F" w:rsidRPr="005E30C7">
        <w:t xml:space="preserve">an appropriate </w:t>
      </w:r>
      <w:r w:rsidR="009C2CB6" w:rsidRPr="00922D5C">
        <w:t>venue</w:t>
      </w:r>
      <w:r w:rsidR="00631BDF" w:rsidRPr="00922D5C">
        <w:t xml:space="preserve"> within the</w:t>
      </w:r>
      <w:r w:rsidR="006902E9">
        <w:t xml:space="preserve"> United Kingdom and Republic of Ireland</w:t>
      </w:r>
      <w:r w:rsidRPr="00922D5C">
        <w:t>.</w:t>
      </w:r>
      <w:r w:rsidR="00245F5F" w:rsidRPr="00922D5C">
        <w:t xml:space="preserve"> Contact </w:t>
      </w:r>
      <w:r w:rsidR="00115022" w:rsidRPr="00922D5C">
        <w:t>the Regional Representative</w:t>
      </w:r>
      <w:r w:rsidR="006C4DF3" w:rsidRPr="00922D5C">
        <w:t xml:space="preserve"> if unsure of venue suitability.</w:t>
      </w:r>
    </w:p>
    <w:p w14:paraId="61CDBBD9" w14:textId="4DE0B569" w:rsidR="00F87F46" w:rsidRDefault="00921776" w:rsidP="007F5653">
      <w:r>
        <w:t xml:space="preserve">The following </w:t>
      </w:r>
      <w:r w:rsidR="00F87F46">
        <w:t>attendance minimums must be achieved for an event to count towards the GBHL:</w:t>
      </w:r>
    </w:p>
    <w:p w14:paraId="2C9963A0" w14:textId="77777777" w:rsidR="001C5884" w:rsidRDefault="0021387B" w:rsidP="00E373D8">
      <w:pPr>
        <w:numPr>
          <w:ilvl w:val="4"/>
          <w:numId w:val="24"/>
        </w:numPr>
      </w:pPr>
      <w:r>
        <w:t xml:space="preserve">8 persons </w:t>
      </w:r>
      <w:r w:rsidR="001C5884">
        <w:t>for a singles event.</w:t>
      </w:r>
    </w:p>
    <w:p w14:paraId="646F578D" w14:textId="0ADB9E6F" w:rsidR="001C5884" w:rsidRDefault="005D7B51" w:rsidP="00E373D8">
      <w:pPr>
        <w:numPr>
          <w:ilvl w:val="4"/>
          <w:numId w:val="24"/>
        </w:numPr>
      </w:pPr>
      <w:r>
        <w:t>8</w:t>
      </w:r>
      <w:r w:rsidR="001C5884">
        <w:t xml:space="preserve"> pairs for a </w:t>
      </w:r>
      <w:proofErr w:type="gramStart"/>
      <w:r w:rsidR="001C5884">
        <w:t>doubles</w:t>
      </w:r>
      <w:proofErr w:type="gramEnd"/>
      <w:r w:rsidR="00C0556B">
        <w:t xml:space="preserve"> or 2-man team</w:t>
      </w:r>
      <w:r w:rsidR="001C5884">
        <w:t xml:space="preserve"> event</w:t>
      </w:r>
    </w:p>
    <w:p w14:paraId="09B024A1" w14:textId="77777777" w:rsidR="00BE1C9C" w:rsidRDefault="00BE1C9C" w:rsidP="00E373D8">
      <w:pPr>
        <w:numPr>
          <w:ilvl w:val="4"/>
          <w:numId w:val="24"/>
        </w:numPr>
      </w:pPr>
      <w:r>
        <w:t>6 teams for a team event, whereby a team is a minimum of 3 players.</w:t>
      </w:r>
    </w:p>
    <w:p w14:paraId="3E2ABAB0" w14:textId="5A8B5F8D" w:rsidR="007F5653" w:rsidRPr="005E30C7" w:rsidRDefault="007F5653" w:rsidP="00F97FCF">
      <w:pPr>
        <w:numPr>
          <w:ilvl w:val="0"/>
          <w:numId w:val="0"/>
        </w:numPr>
        <w:ind w:left="1418" w:hanging="851"/>
      </w:pPr>
      <w:r w:rsidRPr="005E30C7">
        <w:t>If an event fails to reach this minimum number, the event will have any fees paid refunded for the event.</w:t>
      </w:r>
    </w:p>
    <w:p w14:paraId="21CFD627" w14:textId="00EA2894" w:rsidR="00223A45" w:rsidRDefault="5507D301" w:rsidP="00223A45">
      <w:r>
        <w:t xml:space="preserve">The GBHL will not </w:t>
      </w:r>
      <w:r w:rsidR="00DD7B6B">
        <w:t>allow any</w:t>
      </w:r>
      <w:r>
        <w:t xml:space="preserve"> ‘invitation only’ events except for the GBHL Masters (see </w:t>
      </w:r>
      <w:r w:rsidR="00BA5DDA">
        <w:t>6</w:t>
      </w:r>
      <w:r>
        <w:t>.0</w:t>
      </w:r>
      <w:proofErr w:type="gramStart"/>
      <w:r>
        <w:t>).</w:t>
      </w:r>
      <w:r w:rsidR="00A21380">
        <w:t>*</w:t>
      </w:r>
      <w:proofErr w:type="gramEnd"/>
    </w:p>
    <w:p w14:paraId="066D47E8" w14:textId="3DF9C43B" w:rsidR="00223A45" w:rsidRDefault="00223A45" w:rsidP="00223A45">
      <w:r>
        <w:t>All GBHL events must contribute towards the GBHL to fund the end-of-seasons awards. Tournament Organisers must send the contribution to the Treasurer upo</w:t>
      </w:r>
      <w:r w:rsidRPr="00FD1BCB">
        <w:t xml:space="preserve">n completion of their </w:t>
      </w:r>
      <w:r w:rsidR="006902E9" w:rsidRPr="00FD1BCB">
        <w:t>event; the ideal is for contribution to be sent on confirmation of event dates</w:t>
      </w:r>
      <w:r w:rsidRPr="00FD1BCB">
        <w:t>.</w:t>
      </w:r>
      <w:r>
        <w:t xml:space="preserve"> The contribution amount differs by tournament type: </w:t>
      </w:r>
    </w:p>
    <w:p w14:paraId="296C472F" w14:textId="77777777" w:rsidR="00223A45" w:rsidRDefault="00223A45" w:rsidP="00223A45">
      <w:pPr>
        <w:numPr>
          <w:ilvl w:val="3"/>
          <w:numId w:val="10"/>
        </w:numPr>
        <w:ind w:left="1843"/>
      </w:pPr>
      <w:r>
        <w:t xml:space="preserve">£10 for a GBHL 80 event. </w:t>
      </w:r>
    </w:p>
    <w:p w14:paraId="39F38D83" w14:textId="77777777" w:rsidR="00223A45" w:rsidRDefault="00223A45" w:rsidP="00223A45">
      <w:pPr>
        <w:numPr>
          <w:ilvl w:val="3"/>
          <w:numId w:val="10"/>
        </w:numPr>
        <w:ind w:left="1843"/>
      </w:pPr>
      <w:r>
        <w:t>£15 for a GBHL 90 event.</w:t>
      </w:r>
    </w:p>
    <w:p w14:paraId="4F88B511" w14:textId="3CF94DDE" w:rsidR="00223A45" w:rsidRDefault="00223A45" w:rsidP="00223A45">
      <w:pPr>
        <w:numPr>
          <w:ilvl w:val="3"/>
          <w:numId w:val="10"/>
        </w:numPr>
        <w:ind w:left="1843"/>
      </w:pPr>
      <w:r>
        <w:t>£20 for a GBHL 100 event.</w:t>
      </w:r>
    </w:p>
    <w:p w14:paraId="323E9B5A" w14:textId="0D7490D4" w:rsidR="0089230C" w:rsidRDefault="0089230C" w:rsidP="0089230C">
      <w:pPr>
        <w:numPr>
          <w:ilvl w:val="0"/>
          <w:numId w:val="0"/>
        </w:numPr>
        <w:ind w:left="1483"/>
      </w:pPr>
      <w:r>
        <w:t xml:space="preserve">Payments must be made within 2 weeks of the event concluding. Payments must be made via </w:t>
      </w:r>
      <w:proofErr w:type="spellStart"/>
      <w:r>
        <w:t>Paypal</w:t>
      </w:r>
      <w:proofErr w:type="spellEnd"/>
      <w:r>
        <w:t xml:space="preserve"> to </w:t>
      </w:r>
      <w:hyperlink r:id="rId8" w:history="1">
        <w:r w:rsidRPr="004307D9">
          <w:rPr>
            <w:rStyle w:val="Hyperlink"/>
          </w:rPr>
          <w:t>Payments@gbhl.org.uk</w:t>
        </w:r>
      </w:hyperlink>
      <w:r>
        <w:t xml:space="preserve"> via the “Friends &amp; Family” option. Paying in advance is encouraged.</w:t>
      </w:r>
    </w:p>
    <w:p w14:paraId="5560348D" w14:textId="0EA75A89" w:rsidR="007D2634" w:rsidRDefault="00E628EF" w:rsidP="0089230C">
      <w:pPr>
        <w:numPr>
          <w:ilvl w:val="0"/>
          <w:numId w:val="0"/>
        </w:numPr>
        <w:ind w:left="1483"/>
      </w:pPr>
      <w:r>
        <w:t xml:space="preserve">In the event of a payment not being received within 2 weeks of the event concluding, the Management Committee </w:t>
      </w:r>
      <w:r w:rsidR="00251B43">
        <w:t>reserves the right to enact suitable sanctions upon the offending Tournament Organiser</w:t>
      </w:r>
      <w:r w:rsidR="00D3377D">
        <w:t xml:space="preserve">. These sanctions may include but are not limited to </w:t>
      </w:r>
      <w:r w:rsidR="0059061A">
        <w:t>r</w:t>
      </w:r>
      <w:r w:rsidR="00C05E34">
        <w:t>emoving GBHL status from already approved events</w:t>
      </w:r>
      <w:r w:rsidR="0059061A">
        <w:t xml:space="preserve"> or</w:t>
      </w:r>
      <w:r w:rsidR="00C05E34">
        <w:t xml:space="preserve"> </w:t>
      </w:r>
      <w:r w:rsidR="0059061A">
        <w:t xml:space="preserve">rejecting </w:t>
      </w:r>
      <w:r w:rsidR="00503FF5">
        <w:t>future events which apply for GBHL status.</w:t>
      </w:r>
    </w:p>
    <w:p w14:paraId="4A97207F" w14:textId="6BCE12BB" w:rsidR="00223A45" w:rsidRDefault="00223A45" w:rsidP="00223A45">
      <w:r w:rsidRPr="00B87025">
        <w:t>Tournament Organisers are required to make up the numbers/drop out if there are an odd number of players at the event. Paying attendees should not be expected to miss out on a round of gaming due to odd player numbers.</w:t>
      </w:r>
    </w:p>
    <w:p w14:paraId="0CA213A1" w14:textId="1FE39498" w:rsidR="006F4FC4" w:rsidRDefault="006F4FC4" w:rsidP="006F4FC4">
      <w:r>
        <w:t>All players will automatically be assigned the region where they play their first GBHL event unless the player has a region from a previous season. To register yourself for a different Region, contact the Rankings Officer</w:t>
      </w:r>
      <w:r w:rsidR="00012389">
        <w:t xml:space="preserve"> or Regional Representative</w:t>
      </w:r>
      <w:r w:rsidR="78DE7634">
        <w:t>.</w:t>
      </w:r>
      <w:r w:rsidRPr="00A37316">
        <w:t xml:space="preserve"> </w:t>
      </w:r>
      <w:r>
        <w:t xml:space="preserve">However, once a player has played in </w:t>
      </w:r>
      <w:r w:rsidR="006707A6">
        <w:t>4</w:t>
      </w:r>
      <w:r>
        <w:t xml:space="preserve"> events </w:t>
      </w:r>
      <w:r w:rsidR="0060747F">
        <w:t>i</w:t>
      </w:r>
      <w:r w:rsidR="005A3B03">
        <w:t>n a season</w:t>
      </w:r>
      <w:r>
        <w:t>, they may not change Region</w:t>
      </w:r>
      <w:r w:rsidR="00CD5ECE">
        <w:t>*.</w:t>
      </w:r>
    </w:p>
    <w:p w14:paraId="286A61FB" w14:textId="7EDDEA09" w:rsidR="00B87025" w:rsidRDefault="00CB5210" w:rsidP="00B87025">
      <w:r>
        <w:t>A</w:t>
      </w:r>
      <w:r w:rsidR="00B87025">
        <w:t>ll GBHL events are expected to uphold to a standard that welcomes all</w:t>
      </w:r>
      <w:r w:rsidR="004E6D7B">
        <w:t>, with no discrimination of any kind</w:t>
      </w:r>
      <w:r w:rsidR="00B87025">
        <w:t>. The following rules must be adhered to, any Tournament Organiser/s or event found in breach of the following will lose the opportunity at hosting an event until the Management Committee deem adequate changes have been made</w:t>
      </w:r>
      <w:r w:rsidR="00384EEE">
        <w:t>:</w:t>
      </w:r>
    </w:p>
    <w:p w14:paraId="4AA295A6" w14:textId="2142FA1E" w:rsidR="00B87025" w:rsidRDefault="00B87025" w:rsidP="00CB5210">
      <w:pPr>
        <w:numPr>
          <w:ilvl w:val="4"/>
          <w:numId w:val="3"/>
        </w:numPr>
      </w:pPr>
      <w:r>
        <w:t>No illegal activity may take place within the venue of the event. This includes drug use, underage drinking etc.</w:t>
      </w:r>
    </w:p>
    <w:p w14:paraId="5D27D654" w14:textId="40BEB7EF" w:rsidR="00B87025" w:rsidRDefault="00B87025" w:rsidP="00CB5210">
      <w:pPr>
        <w:numPr>
          <w:ilvl w:val="4"/>
          <w:numId w:val="3"/>
        </w:numPr>
      </w:pPr>
      <w:r>
        <w:t>All players under the age of 16 must be accompanied by a responsible adult or have a written letter of consent from a parent/</w:t>
      </w:r>
      <w:r w:rsidR="00A9472C">
        <w:t>g</w:t>
      </w:r>
      <w:r>
        <w:t>uardian to attend.</w:t>
      </w:r>
    </w:p>
    <w:p w14:paraId="73F7AB4D" w14:textId="77777777" w:rsidR="00B87025" w:rsidRDefault="00B87025" w:rsidP="00CB5210">
      <w:pPr>
        <w:numPr>
          <w:ilvl w:val="4"/>
          <w:numId w:val="3"/>
        </w:numPr>
      </w:pPr>
      <w:r>
        <w:lastRenderedPageBreak/>
        <w:t>Aggressive or abusive behaviour from any event staff towards anyone or inflicting damage on property is strictly prohibited.</w:t>
      </w:r>
    </w:p>
    <w:p w14:paraId="5A9554F5" w14:textId="3948C624" w:rsidR="009F4EEF" w:rsidRDefault="009F4EEF" w:rsidP="00FB3227">
      <w:pPr>
        <w:pStyle w:val="Heading2"/>
      </w:pPr>
      <w:bookmarkStart w:id="64" w:name="_Toc213704366"/>
      <w:r>
        <w:t>GBHL Awards</w:t>
      </w:r>
      <w:bookmarkEnd w:id="64"/>
    </w:p>
    <w:p w14:paraId="7CFCFCC3" w14:textId="160131A4" w:rsidR="009F4EEF" w:rsidRDefault="009F4EEF" w:rsidP="009F4EEF">
      <w:r w:rsidRPr="009F4EEF">
        <w:t xml:space="preserve"> </w:t>
      </w:r>
      <w:r>
        <w:t>The “League Finale” will include an end-of-season awards ceremony. Awards will be provided for:</w:t>
      </w:r>
    </w:p>
    <w:p w14:paraId="1079AE31" w14:textId="4277B8F2" w:rsidR="009F4EEF" w:rsidRDefault="009F4EEF" w:rsidP="009F4EEF">
      <w:pPr>
        <w:numPr>
          <w:ilvl w:val="3"/>
          <w:numId w:val="9"/>
        </w:numPr>
        <w:ind w:left="1843"/>
      </w:pPr>
      <w:r w:rsidRPr="00B87025">
        <w:rPr>
          <w:rStyle w:val="Heading4Char"/>
        </w:rPr>
        <w:t xml:space="preserve">GBHL Champion, </w:t>
      </w:r>
      <w:r>
        <w:rPr>
          <w:rStyle w:val="Heading4Char"/>
        </w:rPr>
        <w:t>2</w:t>
      </w:r>
      <w:r w:rsidRPr="00CB5210">
        <w:rPr>
          <w:rStyle w:val="Heading4Char"/>
        </w:rPr>
        <w:t>nd</w:t>
      </w:r>
      <w:r>
        <w:rPr>
          <w:rStyle w:val="Heading4Char"/>
        </w:rPr>
        <w:t>,</w:t>
      </w:r>
      <w:r w:rsidRPr="00B87025">
        <w:rPr>
          <w:rStyle w:val="Heading4Char"/>
        </w:rPr>
        <w:t xml:space="preserve"> and 3rd</w:t>
      </w:r>
      <w:r>
        <w:t xml:space="preserve"> - Awarded to the players who are placed 1st, 2nd, and 3rd in the GBHL. These awards are determined based on each player’s total score from their </w:t>
      </w:r>
      <w:r w:rsidRPr="00B90C93">
        <w:t xml:space="preserve">best </w:t>
      </w:r>
      <w:r w:rsidR="00245DBF" w:rsidRPr="00B90C93">
        <w:t>five</w:t>
      </w:r>
      <w:r w:rsidRPr="00B90C93">
        <w:t xml:space="preserve"> events over the course of the GBHL season. The first tiebreaker is the </w:t>
      </w:r>
      <w:r w:rsidR="00245DBF" w:rsidRPr="00B90C93">
        <w:t>sixth</w:t>
      </w:r>
      <w:r w:rsidRPr="00B90C93">
        <w:t xml:space="preserve"> best score</w:t>
      </w:r>
      <w:r w:rsidR="00CA5988">
        <w:t xml:space="preserve"> and so on</w:t>
      </w:r>
      <w:r>
        <w:t>.</w:t>
      </w:r>
    </w:p>
    <w:p w14:paraId="271C5044" w14:textId="7C9B90C6" w:rsidR="009F4EEF" w:rsidRDefault="009F4EEF" w:rsidP="009F4EEF">
      <w:pPr>
        <w:numPr>
          <w:ilvl w:val="3"/>
          <w:numId w:val="9"/>
        </w:numPr>
        <w:ind w:left="1843"/>
      </w:pPr>
      <w:r w:rsidRPr="00B87025">
        <w:rPr>
          <w:rStyle w:val="Heading4Char"/>
        </w:rPr>
        <w:t>Region Champion, 2nd, and 3rd</w:t>
      </w:r>
      <w:r>
        <w:t xml:space="preserve"> - Awarded to the players who are placed 1st, 2nd, and 3rd in each Region. These awards are determined based on each player’s total score from their best </w:t>
      </w:r>
      <w:r w:rsidR="0096407E">
        <w:t>four</w:t>
      </w:r>
      <w:r>
        <w:t xml:space="preserve"> events over the course of the GBHL season in their region. The first tiebreaker is the </w:t>
      </w:r>
      <w:r w:rsidR="0096407E">
        <w:t>fifth</w:t>
      </w:r>
      <w:r>
        <w:t xml:space="preserve"> best score from their region</w:t>
      </w:r>
      <w:r w:rsidR="00CA5988">
        <w:t xml:space="preserve"> and so on</w:t>
      </w:r>
      <w:r>
        <w:t>.</w:t>
      </w:r>
    </w:p>
    <w:p w14:paraId="043FF89B" w14:textId="12456BEA" w:rsidR="009F4EEF" w:rsidRDefault="5507D301" w:rsidP="009F4EEF">
      <w:pPr>
        <w:numPr>
          <w:ilvl w:val="3"/>
          <w:numId w:val="9"/>
        </w:numPr>
        <w:ind w:left="1843"/>
      </w:pPr>
      <w:r w:rsidRPr="5507D301">
        <w:rPr>
          <w:rStyle w:val="Heading4Char"/>
        </w:rPr>
        <w:t>Best Newcomer, 2nd, and 3rd</w:t>
      </w:r>
      <w:r>
        <w:t xml:space="preserve"> – Awarded to the player who plays in their first event during the current GBHL season or played fewer than </w:t>
      </w:r>
      <w:r w:rsidR="00AE50E6">
        <w:t xml:space="preserve">six </w:t>
      </w:r>
      <w:r>
        <w:t xml:space="preserve">events in the previous season. This award is determined based on the total of a player’s </w:t>
      </w:r>
      <w:r w:rsidRPr="00B90C93">
        <w:t xml:space="preserve">best </w:t>
      </w:r>
      <w:r w:rsidR="00245DBF" w:rsidRPr="00B90C93">
        <w:t>five</w:t>
      </w:r>
      <w:r w:rsidRPr="00B90C93">
        <w:t xml:space="preserve"> scores over the course of the GBHL. The first tiebreaker is the </w:t>
      </w:r>
      <w:r w:rsidR="00245DBF" w:rsidRPr="00B90C93">
        <w:t>sixth</w:t>
      </w:r>
      <w:r w:rsidRPr="00B90C93">
        <w:t xml:space="preserve"> best score</w:t>
      </w:r>
      <w:r w:rsidR="00CA5988" w:rsidRPr="00B90C93">
        <w:t xml:space="preserve"> and so</w:t>
      </w:r>
      <w:r w:rsidR="00CA5988">
        <w:t xml:space="preserve"> on</w:t>
      </w:r>
      <w:r>
        <w:t>.</w:t>
      </w:r>
    </w:p>
    <w:p w14:paraId="2530F2C1" w14:textId="1FB0ECC1" w:rsidR="009F4EEF" w:rsidRDefault="009F4EEF" w:rsidP="009F4EEF">
      <w:pPr>
        <w:numPr>
          <w:ilvl w:val="3"/>
          <w:numId w:val="9"/>
        </w:numPr>
        <w:ind w:left="1843"/>
      </w:pPr>
      <w:r w:rsidRPr="00B87025">
        <w:rPr>
          <w:rStyle w:val="Heading4Char"/>
        </w:rPr>
        <w:t>Artisan of Middle-earth, 2nd, and 3rd</w:t>
      </w:r>
      <w:r>
        <w:t xml:space="preserve"> – Awarded to the players who </w:t>
      </w:r>
      <w:r w:rsidR="00CA5988">
        <w:t xml:space="preserve">are placed 1st, 2nd, and 3rd in the </w:t>
      </w:r>
      <w:r>
        <w:t xml:space="preserve">Best Painted </w:t>
      </w:r>
      <w:r w:rsidR="00CA5988">
        <w:t>category.</w:t>
      </w:r>
      <w:r w:rsidR="00B63591">
        <w:t xml:space="preserve"> Th</w:t>
      </w:r>
      <w:r w:rsidR="00325A2E">
        <w:t>ese</w:t>
      </w:r>
      <w:r w:rsidR="00B63591">
        <w:t xml:space="preserve"> </w:t>
      </w:r>
      <w:r>
        <w:t xml:space="preserve">awards </w:t>
      </w:r>
      <w:r w:rsidR="00325A2E">
        <w:t xml:space="preserve">are determined based on the number of </w:t>
      </w:r>
      <w:r>
        <w:t xml:space="preserve">Best Painted awards </w:t>
      </w:r>
      <w:r w:rsidR="00C76C85">
        <w:t xml:space="preserve">submitted on the Tournament Returns form </w:t>
      </w:r>
      <w:r>
        <w:t>across all scoring event</w:t>
      </w:r>
      <w:r w:rsidR="00C92826">
        <w:t>s</w:t>
      </w:r>
      <w:r>
        <w:t xml:space="preserve"> in the year. In the event of a tie, the</w:t>
      </w:r>
      <w:r w:rsidR="00C92826">
        <w:t>ir</w:t>
      </w:r>
      <w:r>
        <w:t xml:space="preserve"> position within the GBHL</w:t>
      </w:r>
      <w:r w:rsidR="007430EB">
        <w:t xml:space="preserve"> Rankings</w:t>
      </w:r>
      <w:r>
        <w:t xml:space="preserve"> will determine the placings.</w:t>
      </w:r>
    </w:p>
    <w:p w14:paraId="61DDA28A" w14:textId="66A44331" w:rsidR="009F4EEF" w:rsidRDefault="009F4EEF" w:rsidP="009F4EEF">
      <w:pPr>
        <w:numPr>
          <w:ilvl w:val="3"/>
          <w:numId w:val="9"/>
        </w:numPr>
        <w:ind w:left="1843"/>
      </w:pPr>
      <w:r w:rsidRPr="00B87025">
        <w:rPr>
          <w:rStyle w:val="Heading4Char"/>
        </w:rPr>
        <w:t>Friend of all Middle-earth, 2nd, and 3rd</w:t>
      </w:r>
      <w:r>
        <w:t xml:space="preserve"> – Awarded to the </w:t>
      </w:r>
      <w:r w:rsidR="00C76C85">
        <w:t>players</w:t>
      </w:r>
      <w:r>
        <w:t xml:space="preserve"> who </w:t>
      </w:r>
      <w:r w:rsidR="00C76C85">
        <w:t xml:space="preserve">are placed 1st, 2nd, and 3rd in the Most Sporting category. These awards are determined based on the </w:t>
      </w:r>
      <w:r>
        <w:t xml:space="preserve">number of </w:t>
      </w:r>
      <w:r w:rsidR="007430EB">
        <w:t>M</w:t>
      </w:r>
      <w:r>
        <w:t xml:space="preserve">ost </w:t>
      </w:r>
      <w:r w:rsidR="007430EB">
        <w:t>S</w:t>
      </w:r>
      <w:r>
        <w:t xml:space="preserve">porting awards </w:t>
      </w:r>
      <w:r w:rsidR="00C76C85">
        <w:t xml:space="preserve">submitted on the Tournament Returns form </w:t>
      </w:r>
      <w:r>
        <w:t xml:space="preserve">across all scoring </w:t>
      </w:r>
      <w:r w:rsidR="00C76C85">
        <w:t>events</w:t>
      </w:r>
      <w:r>
        <w:t xml:space="preserve"> in the year</w:t>
      </w:r>
      <w:r w:rsidR="00C76C85">
        <w:t>.</w:t>
      </w:r>
      <w:r>
        <w:t xml:space="preserve"> In the event of a tie, </w:t>
      </w:r>
      <w:r w:rsidR="00C76C85">
        <w:t>their</w:t>
      </w:r>
      <w:r>
        <w:t xml:space="preserve"> position within the GBHL</w:t>
      </w:r>
      <w:r w:rsidR="007430EB">
        <w:t xml:space="preserve"> Rankings</w:t>
      </w:r>
      <w:r>
        <w:t xml:space="preserve"> will determine the placings.</w:t>
      </w:r>
    </w:p>
    <w:p w14:paraId="0EB16C77" w14:textId="49D2B2DA" w:rsidR="009F4EEF" w:rsidRDefault="009F4EEF" w:rsidP="009F4EEF">
      <w:pPr>
        <w:numPr>
          <w:ilvl w:val="3"/>
          <w:numId w:val="9"/>
        </w:numPr>
        <w:ind w:left="1843"/>
      </w:pPr>
      <w:r w:rsidRPr="00B87025">
        <w:rPr>
          <w:rStyle w:val="Heading4Char"/>
        </w:rPr>
        <w:t>Wander</w:t>
      </w:r>
      <w:r w:rsidR="00B909BB">
        <w:rPr>
          <w:rStyle w:val="Heading4Char"/>
        </w:rPr>
        <w:t>er</w:t>
      </w:r>
      <w:r w:rsidRPr="00B87025">
        <w:rPr>
          <w:rStyle w:val="Heading4Char"/>
        </w:rPr>
        <w:t xml:space="preserve"> of Middle-earth</w:t>
      </w:r>
      <w:r>
        <w:t xml:space="preserve"> – Awarded to the player who attends the most GBHL events across the GBHL season.</w:t>
      </w:r>
    </w:p>
    <w:p w14:paraId="44CF618B" w14:textId="38C90FFD" w:rsidR="003C63EA" w:rsidRPr="003C63EA" w:rsidRDefault="003C63EA" w:rsidP="003C63EA">
      <w:pPr>
        <w:numPr>
          <w:ilvl w:val="3"/>
          <w:numId w:val="9"/>
        </w:numPr>
        <w:ind w:left="1843"/>
      </w:pPr>
      <w:r w:rsidRPr="003C63EA">
        <w:rPr>
          <w:rStyle w:val="Heading4Char"/>
        </w:rPr>
        <w:t>GBHL Legend League</w:t>
      </w:r>
      <w:r w:rsidRPr="003C63EA">
        <w:t xml:space="preserve"> – 1</w:t>
      </w:r>
      <w:r w:rsidRPr="003C63EA">
        <w:rPr>
          <w:vertAlign w:val="superscript"/>
        </w:rPr>
        <w:t>st</w:t>
      </w:r>
      <w:r>
        <w:t xml:space="preserve"> </w:t>
      </w:r>
      <w:r w:rsidRPr="003C63EA">
        <w:t>2</w:t>
      </w:r>
      <w:r w:rsidRPr="003C63EA">
        <w:rPr>
          <w:vertAlign w:val="superscript"/>
        </w:rPr>
        <w:t>nd</w:t>
      </w:r>
      <w:r>
        <w:t xml:space="preserve"> </w:t>
      </w:r>
      <w:r w:rsidRPr="003C63EA">
        <w:t>and 3</w:t>
      </w:r>
      <w:r w:rsidRPr="003C63EA">
        <w:rPr>
          <w:vertAlign w:val="superscript"/>
        </w:rPr>
        <w:t>rd</w:t>
      </w:r>
      <w:r w:rsidRPr="003C63EA">
        <w:t xml:space="preserve"> Place will be awarded medals for the team’s players</w:t>
      </w:r>
      <w:r>
        <w:t>.</w:t>
      </w:r>
      <w:r w:rsidRPr="003C63EA">
        <w:t xml:space="preserve"> </w:t>
      </w:r>
      <w:r>
        <w:t>1</w:t>
      </w:r>
      <w:r w:rsidRPr="003C63EA">
        <w:rPr>
          <w:vertAlign w:val="superscript"/>
        </w:rPr>
        <w:t>st</w:t>
      </w:r>
      <w:r>
        <w:t xml:space="preserve"> place</w:t>
      </w:r>
      <w:r w:rsidRPr="003C63EA">
        <w:t xml:space="preserve"> </w:t>
      </w:r>
      <w:r>
        <w:t xml:space="preserve">will have their </w:t>
      </w:r>
      <w:proofErr w:type="gramStart"/>
      <w:r>
        <w:t>team</w:t>
      </w:r>
      <w:proofErr w:type="gramEnd"/>
      <w:r>
        <w:t xml:space="preserve"> name engraved on the</w:t>
      </w:r>
      <w:r w:rsidRPr="003C63EA">
        <w:t xml:space="preserve"> GBHL Teams Shield and keep hold of it for a year. All 3 podium teams will be recorded </w:t>
      </w:r>
      <w:r>
        <w:t>i</w:t>
      </w:r>
      <w:r w:rsidRPr="003C63EA">
        <w:t xml:space="preserve">n the GBHL Hall of Fame. </w:t>
      </w:r>
    </w:p>
    <w:p w14:paraId="518F4691" w14:textId="626F22E9" w:rsidR="003C63EA" w:rsidRPr="003C63EA" w:rsidRDefault="003C63EA" w:rsidP="003C63EA">
      <w:pPr>
        <w:numPr>
          <w:ilvl w:val="3"/>
          <w:numId w:val="9"/>
        </w:numPr>
        <w:ind w:left="1843"/>
      </w:pPr>
      <w:r w:rsidRPr="003C63EA">
        <w:rPr>
          <w:rStyle w:val="Heading4Char"/>
        </w:rPr>
        <w:t>GBHL Valour League</w:t>
      </w:r>
      <w:r w:rsidRPr="003C63EA">
        <w:t xml:space="preserve"> - 1</w:t>
      </w:r>
      <w:r w:rsidRPr="003C63EA">
        <w:rPr>
          <w:vertAlign w:val="superscript"/>
        </w:rPr>
        <w:t>st</w:t>
      </w:r>
      <w:r w:rsidRPr="003C63EA">
        <w:t xml:space="preserve"> 2</w:t>
      </w:r>
      <w:r w:rsidRPr="003C63EA">
        <w:rPr>
          <w:vertAlign w:val="superscript"/>
        </w:rPr>
        <w:t>nd</w:t>
      </w:r>
      <w:r w:rsidRPr="003C63EA">
        <w:t xml:space="preserve"> and 3</w:t>
      </w:r>
      <w:r w:rsidRPr="003C63EA">
        <w:rPr>
          <w:vertAlign w:val="superscript"/>
        </w:rPr>
        <w:t>rd</w:t>
      </w:r>
      <w:r w:rsidRPr="003C63EA">
        <w:t xml:space="preserve"> Place will be awarded medals for the team’s players</w:t>
      </w:r>
      <w:r>
        <w:t>.</w:t>
      </w:r>
      <w:r w:rsidRPr="003C63EA">
        <w:t xml:space="preserve"> </w:t>
      </w:r>
      <w:r>
        <w:t>A</w:t>
      </w:r>
      <w:r w:rsidRPr="003C63EA">
        <w:t xml:space="preserve">ll 3 podium teams </w:t>
      </w:r>
      <w:r>
        <w:t>will be</w:t>
      </w:r>
      <w:r w:rsidRPr="003C63EA">
        <w:t xml:space="preserve"> recorded </w:t>
      </w:r>
      <w:r>
        <w:t>i</w:t>
      </w:r>
      <w:r w:rsidRPr="003C63EA">
        <w:t xml:space="preserve">n the GBHL Hall of Fame. </w:t>
      </w:r>
    </w:p>
    <w:p w14:paraId="479ACD06" w14:textId="5C9B4226" w:rsidR="009F4EEF" w:rsidRDefault="003C63EA" w:rsidP="003C63EA">
      <w:pPr>
        <w:numPr>
          <w:ilvl w:val="3"/>
          <w:numId w:val="9"/>
        </w:numPr>
        <w:ind w:left="1843"/>
      </w:pPr>
      <w:r w:rsidRPr="0089230C">
        <w:rPr>
          <w:rStyle w:val="Heading4Char"/>
        </w:rPr>
        <w:t>GBHL Fortitude League</w:t>
      </w:r>
      <w:r>
        <w:t xml:space="preserve"> – All 3 podium teams will be recorded in the GBHL Hall of Fame.</w:t>
      </w:r>
    </w:p>
    <w:p w14:paraId="312641A5" w14:textId="785D5F45" w:rsidR="009F4EEF" w:rsidRPr="00B87025" w:rsidRDefault="009F4EEF" w:rsidP="009F4EEF">
      <w:r w:rsidRPr="00B87025">
        <w:t xml:space="preserve">In addition, there is scope for a ‘Hero of </w:t>
      </w:r>
      <w:proofErr w:type="gramStart"/>
      <w:r w:rsidRPr="00B87025">
        <w:t>Middle-earth</w:t>
      </w:r>
      <w:proofErr w:type="gramEnd"/>
      <w:r w:rsidRPr="00B87025">
        <w:t>’ (Best Contribution to the Community) award (to be voted on by the Management Committee). These awards are optional and based on the budget available and should be discussed by the League Committee for contributions in the previous GBHL season</w:t>
      </w:r>
      <w:r w:rsidR="00EE2469">
        <w:t>s</w:t>
      </w:r>
      <w:r w:rsidRPr="00B87025">
        <w:t>, with discussions led by the GBHL Treasurer and League Coordinator.</w:t>
      </w:r>
    </w:p>
    <w:p w14:paraId="1997602B" w14:textId="4D680FE9" w:rsidR="003E7EB6" w:rsidRDefault="00E253D1" w:rsidP="009F4EEF">
      <w:pPr>
        <w:pStyle w:val="Heading2"/>
      </w:pPr>
      <w:bookmarkStart w:id="65" w:name="_Toc213704367"/>
      <w:r>
        <w:t>Running</w:t>
      </w:r>
      <w:r w:rsidR="000A3F4A">
        <w:t xml:space="preserve"> a GBHL Event</w:t>
      </w:r>
      <w:bookmarkEnd w:id="65"/>
    </w:p>
    <w:p w14:paraId="4A803CAC" w14:textId="5FA9DE5C" w:rsidR="000A3F4A" w:rsidRDefault="00E253D1" w:rsidP="000A3F4A">
      <w:r>
        <w:t>The following process is to be followed when running a GBHL event:</w:t>
      </w:r>
    </w:p>
    <w:p w14:paraId="62CAE315" w14:textId="3F17731B" w:rsidR="006E478D" w:rsidRDefault="5507D301" w:rsidP="006E478D">
      <w:pPr>
        <w:numPr>
          <w:ilvl w:val="4"/>
          <w:numId w:val="1"/>
        </w:numPr>
      </w:pPr>
      <w:r>
        <w:t xml:space="preserve">Tournament Request Form </w:t>
      </w:r>
      <w:r w:rsidR="78DE7634">
        <w:t xml:space="preserve">for a GBHL 100 must be submitted </w:t>
      </w:r>
      <w:r w:rsidR="00052967">
        <w:t>before a date set out by the Schedule Coordinator</w:t>
      </w:r>
      <w:r w:rsidR="78DE7634">
        <w:t>. The Schedule Coordinator will accept the request providing the event adheres to the event criteria (see 4.5) and doesn’t coincide with other events (see 3.1.2 and 3.1.3).</w:t>
      </w:r>
    </w:p>
    <w:p w14:paraId="607810CE" w14:textId="48D51BA5" w:rsidR="00E253D1" w:rsidRDefault="5507D301" w:rsidP="00E253D1">
      <w:pPr>
        <w:numPr>
          <w:ilvl w:val="4"/>
          <w:numId w:val="1"/>
        </w:numPr>
      </w:pPr>
      <w:r>
        <w:lastRenderedPageBreak/>
        <w:t xml:space="preserve">Tournament Request Form </w:t>
      </w:r>
      <w:r w:rsidR="00E114C5">
        <w:t xml:space="preserve">for a GBHL 90 or GBHL 80 </w:t>
      </w:r>
      <w:r>
        <w:t>must be submitted to the Schedule Coordinator a minimum of 8 weeks prior to the event date. The Schedule Coordinator will accept the request providing the event adheres to the event criteria (see 4.5) and doesn’t coincide with other events (see 3.1.2 and 3.1.3).</w:t>
      </w:r>
    </w:p>
    <w:p w14:paraId="40A9D14A" w14:textId="1AEAC9A8" w:rsidR="002F7093" w:rsidRDefault="002F7093" w:rsidP="00E253D1">
      <w:pPr>
        <w:numPr>
          <w:ilvl w:val="4"/>
          <w:numId w:val="1"/>
        </w:numPr>
      </w:pPr>
      <w:r>
        <w:t xml:space="preserve">Once </w:t>
      </w:r>
      <w:r w:rsidR="00A87C2A">
        <w:t xml:space="preserve">a date has been agreed to, an event page must be created on the GBHL Facebook </w:t>
      </w:r>
      <w:r w:rsidR="00FC0E0B">
        <w:t>page</w:t>
      </w:r>
      <w:r w:rsidR="00531B60">
        <w:t xml:space="preserve"> or share</w:t>
      </w:r>
      <w:r w:rsidR="00D96510">
        <w:t>d</w:t>
      </w:r>
      <w:r w:rsidR="00531B60">
        <w:t xml:space="preserve"> to the GBHL Facebook page</w:t>
      </w:r>
      <w:r w:rsidR="00303BFA">
        <w:t xml:space="preserve"> through a publicly available link</w:t>
      </w:r>
      <w:r w:rsidR="00FC0E0B">
        <w:t>,</w:t>
      </w:r>
      <w:r w:rsidR="00886386">
        <w:t xml:space="preserve"> and a link provided to the Schedule Coordinator. This can be done before the event rules pack </w:t>
      </w:r>
      <w:r w:rsidR="00FC0E0B">
        <w:t>has been signed off.</w:t>
      </w:r>
    </w:p>
    <w:p w14:paraId="32CADCA7" w14:textId="1D55FC1A" w:rsidR="00FA3801" w:rsidRDefault="00551FE5" w:rsidP="00FA3801">
      <w:pPr>
        <w:numPr>
          <w:ilvl w:val="4"/>
          <w:numId w:val="1"/>
        </w:numPr>
      </w:pPr>
      <w:r>
        <w:t xml:space="preserve">The </w:t>
      </w:r>
      <w:r w:rsidR="000B60F0">
        <w:t>event</w:t>
      </w:r>
      <w:r>
        <w:t xml:space="preserve"> rules pack</w:t>
      </w:r>
      <w:r w:rsidR="00E94038">
        <w:t xml:space="preserve"> (see 4.6)</w:t>
      </w:r>
      <w:r>
        <w:t xml:space="preserve"> must be </w:t>
      </w:r>
      <w:r w:rsidR="00857A8C">
        <w:t>submitted to</w:t>
      </w:r>
      <w:r w:rsidR="00C54CCD">
        <w:t xml:space="preserve"> </w:t>
      </w:r>
      <w:r w:rsidR="005A7F9D">
        <w:t>and approved by the Regional Representative</w:t>
      </w:r>
      <w:r w:rsidR="002D1655">
        <w:t>,</w:t>
      </w:r>
      <w:r w:rsidR="00C54CCD">
        <w:t xml:space="preserve"> for t</w:t>
      </w:r>
      <w:r w:rsidR="00F3582A">
        <w:t xml:space="preserve">he region in which the </w:t>
      </w:r>
      <w:r w:rsidR="000B60F0">
        <w:t>event</w:t>
      </w:r>
      <w:r w:rsidR="00F3582A">
        <w:t xml:space="preserve"> is being held</w:t>
      </w:r>
      <w:r w:rsidR="002D1655">
        <w:t xml:space="preserve">, a minimum of 6 weeks prior to the </w:t>
      </w:r>
      <w:r w:rsidR="000B60F0">
        <w:t>event</w:t>
      </w:r>
      <w:r w:rsidR="002D1655">
        <w:t xml:space="preserve"> date.</w:t>
      </w:r>
    </w:p>
    <w:p w14:paraId="66CB8D2B" w14:textId="07E25C83" w:rsidR="00A9741B" w:rsidRDefault="5507D301" w:rsidP="00E253D1">
      <w:pPr>
        <w:numPr>
          <w:ilvl w:val="4"/>
          <w:numId w:val="1"/>
        </w:numPr>
      </w:pPr>
      <w:r>
        <w:t>Tickets can only go on sale once 4.3.1.1</w:t>
      </w:r>
      <w:r w:rsidR="0050443E">
        <w:t>/4.3.1.2</w:t>
      </w:r>
      <w:r>
        <w:t xml:space="preserve"> and 4.3.1.</w:t>
      </w:r>
      <w:r w:rsidR="0050443E">
        <w:t>4</w:t>
      </w:r>
      <w:r>
        <w:t xml:space="preserve"> have been completed. Tickets must be advertised a</w:t>
      </w:r>
      <w:r w:rsidR="006A15D4">
        <w:t xml:space="preserve">t least </w:t>
      </w:r>
      <w:r>
        <w:t>a week before the ticket sale date</w:t>
      </w:r>
      <w:r w:rsidR="00A2286F">
        <w:t xml:space="preserve"> and time</w:t>
      </w:r>
      <w:r>
        <w:t>. This allows people to save the date and avoid missing out on purchasing a ticket. Tickets must go on sale at least 4 weeks before the date of the event to allow those who live further away to book accommodation/transportation in time (with the knowledge that they have a ticket).</w:t>
      </w:r>
    </w:p>
    <w:p w14:paraId="099B1136" w14:textId="6EE296CF" w:rsidR="002D1655" w:rsidRDefault="00151E3F" w:rsidP="00FB3227">
      <w:pPr>
        <w:numPr>
          <w:ilvl w:val="0"/>
          <w:numId w:val="0"/>
        </w:numPr>
        <w:ind w:left="2041"/>
      </w:pPr>
      <w:r>
        <w:t xml:space="preserve">Tickets that </w:t>
      </w:r>
      <w:r w:rsidR="00F0234A">
        <w:t>go on sale before either of these points have been completed will not be given GBHL status</w:t>
      </w:r>
      <w:r w:rsidR="001C3E76">
        <w:t>*</w:t>
      </w:r>
      <w:r w:rsidR="00F0234A">
        <w:t>.</w:t>
      </w:r>
    </w:p>
    <w:p w14:paraId="58722EF3" w14:textId="299D6275" w:rsidR="00D7763B" w:rsidRDefault="5507D301" w:rsidP="00D7763B">
      <w:pPr>
        <w:numPr>
          <w:ilvl w:val="4"/>
          <w:numId w:val="3"/>
        </w:numPr>
      </w:pPr>
      <w:r>
        <w:t>Once a tournament has run, the standings from each event should be submitted to the Rankings Officer following the tournament by the Tournament Organiser within 1 week of the event. Regardless of any rulings made in tournament, these results will stand</w:t>
      </w:r>
      <w:r w:rsidR="007E5812">
        <w:t>*.</w:t>
      </w:r>
    </w:p>
    <w:p w14:paraId="277ADC78" w14:textId="1CE04E56" w:rsidR="006F0227" w:rsidRDefault="00163BEB" w:rsidP="00B26EB1">
      <w:pPr>
        <w:numPr>
          <w:ilvl w:val="0"/>
          <w:numId w:val="0"/>
        </w:numPr>
        <w:ind w:left="851"/>
      </w:pPr>
      <w:r w:rsidRPr="00163BEB">
        <w:rPr>
          <w:i/>
          <w:iCs/>
        </w:rPr>
        <w:t>*In exceptional circumstance exceptions can be made, this is down to the Management committees’ discretion.</w:t>
      </w:r>
      <w:r w:rsidR="00922D5C" w:rsidRPr="00922D5C">
        <w:rPr>
          <w:noProof/>
        </w:rPr>
        <w:t xml:space="preserve"> </w:t>
      </w:r>
    </w:p>
    <w:p w14:paraId="32A7CB9F" w14:textId="295BE281" w:rsidR="00C05815" w:rsidRDefault="00C05815" w:rsidP="00C05815">
      <w:pPr>
        <w:pStyle w:val="Heading2"/>
      </w:pPr>
      <w:bookmarkStart w:id="66" w:name="_Toc123593776"/>
      <w:bookmarkStart w:id="67" w:name="_Toc123593979"/>
      <w:bookmarkStart w:id="68" w:name="_Toc123594492"/>
      <w:bookmarkStart w:id="69" w:name="_Toc123594646"/>
      <w:bookmarkStart w:id="70" w:name="_Toc213704368"/>
      <w:r>
        <w:t>Games Workshop Events</w:t>
      </w:r>
      <w:bookmarkEnd w:id="66"/>
      <w:bookmarkEnd w:id="67"/>
      <w:bookmarkEnd w:id="68"/>
      <w:bookmarkEnd w:id="69"/>
      <w:bookmarkEnd w:id="70"/>
    </w:p>
    <w:p w14:paraId="3A692E36" w14:textId="748AA378" w:rsidR="00C05815" w:rsidRPr="00B26EB1" w:rsidRDefault="00C05815" w:rsidP="004707CC">
      <w:r w:rsidRPr="00B26EB1">
        <w:t xml:space="preserve">The Warhammer World Grand Tournament will be a GBHL </w:t>
      </w:r>
      <w:r w:rsidR="00BD684A" w:rsidRPr="00B26EB1">
        <w:t>9</w:t>
      </w:r>
      <w:r w:rsidRPr="00B26EB1">
        <w:t>0 event</w:t>
      </w:r>
      <w:r w:rsidR="004707CC" w:rsidRPr="004707CC">
        <w:t xml:space="preserve"> </w:t>
      </w:r>
      <w:r w:rsidR="004707CC">
        <w:t xml:space="preserve">and </w:t>
      </w:r>
      <w:r w:rsidR="004707CC" w:rsidRPr="00B26EB1">
        <w:t>Games Workshop do not pay towards the league.</w:t>
      </w:r>
    </w:p>
    <w:p w14:paraId="099D85F0" w14:textId="7514B905" w:rsidR="00B87025" w:rsidRDefault="00B87025" w:rsidP="00B87025">
      <w:pPr>
        <w:pStyle w:val="Heading2"/>
      </w:pPr>
      <w:bookmarkStart w:id="71" w:name="_Toc123593777"/>
      <w:bookmarkStart w:id="72" w:name="_Toc123593980"/>
      <w:bookmarkStart w:id="73" w:name="_Toc123594493"/>
      <w:bookmarkStart w:id="74" w:name="_Toc123594647"/>
      <w:bookmarkStart w:id="75" w:name="_Toc213704369"/>
      <w:r>
        <w:t>GBHL Tournament Criteria</w:t>
      </w:r>
      <w:bookmarkEnd w:id="71"/>
      <w:bookmarkEnd w:id="72"/>
      <w:bookmarkEnd w:id="73"/>
      <w:bookmarkEnd w:id="74"/>
      <w:bookmarkEnd w:id="75"/>
    </w:p>
    <w:p w14:paraId="1866F497" w14:textId="11D30B8A" w:rsidR="00AB008B" w:rsidRDefault="00AB008B" w:rsidP="00FB3227">
      <w:r>
        <w:t>All GBHL events must award Best Painted and Most Sporting</w:t>
      </w:r>
      <w:r w:rsidR="00415842">
        <w:t>, the manner of the award is the Tournament Organiser/s discretion.</w:t>
      </w:r>
    </w:p>
    <w:p w14:paraId="6BDC4518" w14:textId="1052D6E0" w:rsidR="007F02EC" w:rsidRDefault="009D27E5" w:rsidP="00FB3227">
      <w:r>
        <w:t>When v</w:t>
      </w:r>
      <w:r w:rsidR="007F02EC">
        <w:t>oting in any award at a GBHL event</w:t>
      </w:r>
      <w:r w:rsidR="0056331D">
        <w:t xml:space="preserve"> that is a player vote</w:t>
      </w:r>
      <w:r w:rsidR="00A92962">
        <w:t>, a player cannot vote for themselves.</w:t>
      </w:r>
    </w:p>
    <w:p w14:paraId="46E4FE63" w14:textId="72A3E229" w:rsidR="00272C38" w:rsidRPr="00AB008B" w:rsidRDefault="00272C38" w:rsidP="00FB3227">
      <w:r>
        <w:t>When voting for Most Sporting</w:t>
      </w:r>
      <w:r w:rsidR="006054A0">
        <w:t>, a player</w:t>
      </w:r>
      <w:r w:rsidR="00A43531">
        <w:t>/team</w:t>
      </w:r>
      <w:r w:rsidR="006054A0">
        <w:t xml:space="preserve"> cannot vote for a player</w:t>
      </w:r>
      <w:r w:rsidR="00A43531">
        <w:t>/team</w:t>
      </w:r>
      <w:r w:rsidR="006054A0">
        <w:t xml:space="preserve"> they did not play against.</w:t>
      </w:r>
    </w:p>
    <w:p w14:paraId="1165DFE9" w14:textId="37B672B8" w:rsidR="00CF2FDA" w:rsidRDefault="00E5095C" w:rsidP="00CF2FDA">
      <w:r>
        <w:t>GBHL 100 Events</w:t>
      </w:r>
    </w:p>
    <w:p w14:paraId="36F3F358" w14:textId="5F01E02B" w:rsidR="007415A8" w:rsidRDefault="007415A8" w:rsidP="00E5095C">
      <w:pPr>
        <w:numPr>
          <w:ilvl w:val="4"/>
          <w:numId w:val="1"/>
        </w:numPr>
      </w:pPr>
      <w:r>
        <w:t>These are NATIONAL EVENTS.</w:t>
      </w:r>
    </w:p>
    <w:p w14:paraId="452236A1" w14:textId="4A419585" w:rsidR="00023EE4" w:rsidRPr="005E30C7" w:rsidRDefault="00B87025" w:rsidP="00023EE4">
      <w:pPr>
        <w:numPr>
          <w:ilvl w:val="4"/>
          <w:numId w:val="1"/>
        </w:numPr>
      </w:pPr>
      <w:r w:rsidRPr="00ED5567">
        <w:t xml:space="preserve">Able to hold at least </w:t>
      </w:r>
      <w:r w:rsidR="00EF44C5" w:rsidRPr="00ED5567">
        <w:t>6</w:t>
      </w:r>
      <w:r w:rsidR="00023EE4" w:rsidRPr="00ED5567">
        <w:t>0</w:t>
      </w:r>
      <w:r w:rsidR="00EF44C5" w:rsidRPr="00ED5567">
        <w:t xml:space="preserve"> </w:t>
      </w:r>
      <w:r w:rsidR="00D00B4D" w:rsidRPr="00ED5567">
        <w:t>players</w:t>
      </w:r>
      <w:r w:rsidR="00023EE4" w:rsidRPr="00ED5567">
        <w:t>. A</w:t>
      </w:r>
      <w:r w:rsidRPr="00ED5567">
        <w:t xml:space="preserve">ny tournament that advertises </w:t>
      </w:r>
      <w:r w:rsidR="00694EEE" w:rsidRPr="00ED5567">
        <w:t>6</w:t>
      </w:r>
      <w:r w:rsidR="00023EE4" w:rsidRPr="00ED5567">
        <w:t>0</w:t>
      </w:r>
      <w:r w:rsidR="00694EEE" w:rsidRPr="00ED5567">
        <w:t xml:space="preserve"> </w:t>
      </w:r>
      <w:r w:rsidRPr="00ED5567">
        <w:t xml:space="preserve">or more tickets has the potential to qualify as a GBHL 100 event, even if fewer than </w:t>
      </w:r>
      <w:r w:rsidR="00694EEE" w:rsidRPr="00ED5567">
        <w:t>6</w:t>
      </w:r>
      <w:r w:rsidR="00023EE4" w:rsidRPr="00ED5567">
        <w:t>0</w:t>
      </w:r>
      <w:r w:rsidR="00694EEE" w:rsidRPr="00ED5567">
        <w:t xml:space="preserve"> </w:t>
      </w:r>
      <w:r w:rsidRPr="00ED5567">
        <w:t>attend</w:t>
      </w:r>
      <w:r w:rsidR="00610210" w:rsidRPr="00ED5567">
        <w:t xml:space="preserve">, the winner will receive </w:t>
      </w:r>
      <w:r w:rsidR="00EF0D73" w:rsidRPr="00ED5567">
        <w:t>100 GBHL points with the normal scoring breakdow</w:t>
      </w:r>
      <w:r w:rsidR="00EF0D73" w:rsidRPr="005D2641">
        <w:t>n</w:t>
      </w:r>
      <w:r w:rsidRPr="005D2641">
        <w:t>.</w:t>
      </w:r>
    </w:p>
    <w:p w14:paraId="35B1C6B0" w14:textId="52425F24" w:rsidR="00CA6D84" w:rsidRDefault="5507D301" w:rsidP="00FB3227">
      <w:pPr>
        <w:numPr>
          <w:ilvl w:val="4"/>
          <w:numId w:val="1"/>
        </w:numPr>
      </w:pPr>
      <w:r>
        <w:t>Games must be played on a minimum of 4’ x 4’ board</w:t>
      </w:r>
      <w:r w:rsidR="00CA6D84">
        <w:t>.</w:t>
      </w:r>
    </w:p>
    <w:p w14:paraId="48365732" w14:textId="2B3CD32F" w:rsidR="00B87025" w:rsidRDefault="00CA6D84" w:rsidP="00FB3227">
      <w:pPr>
        <w:numPr>
          <w:ilvl w:val="4"/>
          <w:numId w:val="1"/>
        </w:numPr>
      </w:pPr>
      <w:r>
        <w:t>G</w:t>
      </w:r>
      <w:r w:rsidR="5507D301">
        <w:t xml:space="preserve">ames </w:t>
      </w:r>
      <w:r>
        <w:t>must be a</w:t>
      </w:r>
      <w:r w:rsidR="5507D301">
        <w:t xml:space="preserve"> </w:t>
      </w:r>
      <w:r w:rsidR="0050443E">
        <w:t>minimum o</w:t>
      </w:r>
      <w:r>
        <w:t xml:space="preserve">f </w:t>
      </w:r>
      <w:r w:rsidR="5507D301">
        <w:t>40</w:t>
      </w:r>
      <w:r w:rsidR="00E66C06">
        <w:t>0</w:t>
      </w:r>
      <w:r w:rsidR="5507D301">
        <w:t xml:space="preserve"> points. </w:t>
      </w:r>
    </w:p>
    <w:p w14:paraId="67BBFEB1" w14:textId="384C22BA" w:rsidR="00B87025" w:rsidRDefault="00B87025" w:rsidP="00FB3227">
      <w:pPr>
        <w:numPr>
          <w:ilvl w:val="4"/>
          <w:numId w:val="1"/>
        </w:numPr>
      </w:pPr>
      <w:r>
        <w:t>Use a competitive form of ranking</w:t>
      </w:r>
      <w:r w:rsidR="002671A7">
        <w:t>,</w:t>
      </w:r>
      <w:r>
        <w:t xml:space="preserve"> </w:t>
      </w:r>
      <w:r w:rsidR="002671A7">
        <w:t>for example</w:t>
      </w:r>
      <w:r>
        <w:t xml:space="preserve"> as Swiss or Monrad (if Tournament Organiser/s is unsure if they qualify for this contact the League Secretary or your Regional Rep).</w:t>
      </w:r>
    </w:p>
    <w:p w14:paraId="3226AADD" w14:textId="67E48843" w:rsidR="00B87025" w:rsidRDefault="00B87025" w:rsidP="00FB3227">
      <w:pPr>
        <w:numPr>
          <w:ilvl w:val="4"/>
          <w:numId w:val="1"/>
        </w:numPr>
      </w:pPr>
      <w:r>
        <w:lastRenderedPageBreak/>
        <w:t>Must be a single</w:t>
      </w:r>
      <w:r w:rsidR="00694EEE">
        <w:t xml:space="preserve"> player</w:t>
      </w:r>
      <w:r>
        <w:t xml:space="preserve"> event.</w:t>
      </w:r>
    </w:p>
    <w:p w14:paraId="48394FA1" w14:textId="1608328C" w:rsidR="00120E6D" w:rsidRDefault="00120E6D" w:rsidP="00FB3227">
      <w:pPr>
        <w:numPr>
          <w:ilvl w:val="4"/>
          <w:numId w:val="1"/>
        </w:numPr>
      </w:pPr>
      <w:r>
        <w:t>All army lists must be checked to be legal prior to the event starting.</w:t>
      </w:r>
    </w:p>
    <w:p w14:paraId="2E3A05DF" w14:textId="77777777" w:rsidR="00AF04B1" w:rsidRDefault="00B87025" w:rsidP="00FB3227">
      <w:pPr>
        <w:numPr>
          <w:ilvl w:val="4"/>
          <w:numId w:val="1"/>
        </w:numPr>
      </w:pPr>
      <w:r>
        <w:t>Cannot be a Battle Companies event.</w:t>
      </w:r>
    </w:p>
    <w:p w14:paraId="66924393" w14:textId="7F33525C" w:rsidR="00E5095C" w:rsidRDefault="00AF04B1" w:rsidP="00E5095C">
      <w:pPr>
        <w:numPr>
          <w:ilvl w:val="4"/>
          <w:numId w:val="1"/>
        </w:numPr>
      </w:pPr>
      <w:r>
        <w:t xml:space="preserve">Minimum of </w:t>
      </w:r>
      <w:r w:rsidRPr="00FE4166">
        <w:t>5 games</w:t>
      </w:r>
      <w:r w:rsidR="00FE4166" w:rsidRPr="00FE4166">
        <w:t xml:space="preserve"> and </w:t>
      </w:r>
      <w:r w:rsidR="00263CFB" w:rsidRPr="00FE4166">
        <w:t>2 days</w:t>
      </w:r>
      <w:r w:rsidR="009A419E">
        <w:t>*</w:t>
      </w:r>
      <w:r>
        <w:t>.</w:t>
      </w:r>
    </w:p>
    <w:p w14:paraId="0696A4E6" w14:textId="02AC4EA8" w:rsidR="00FC0E0B" w:rsidRDefault="00B740F3" w:rsidP="00AB008B">
      <w:pPr>
        <w:numPr>
          <w:ilvl w:val="4"/>
          <w:numId w:val="1"/>
        </w:numPr>
      </w:pPr>
      <w:r>
        <w:t>2 persons are ad</w:t>
      </w:r>
      <w:r w:rsidR="00AD2461">
        <w:t>vised to run events of player capacities greater than 6</w:t>
      </w:r>
      <w:r w:rsidR="00C116F0">
        <w:t>0</w:t>
      </w:r>
      <w:r w:rsidR="78DE7634">
        <w:t>.</w:t>
      </w:r>
    </w:p>
    <w:p w14:paraId="6EE179AD" w14:textId="53858CF5" w:rsidR="00E94038" w:rsidRDefault="00FC0E0B" w:rsidP="00AB008B">
      <w:pPr>
        <w:numPr>
          <w:ilvl w:val="4"/>
          <w:numId w:val="1"/>
        </w:numPr>
      </w:pPr>
      <w:r>
        <w:t>Tournament Organiser/s must have run a</w:t>
      </w:r>
      <w:r w:rsidR="00F45187">
        <w:t xml:space="preserve"> GBHL 100 </w:t>
      </w:r>
      <w:r w:rsidR="0089230C">
        <w:t>within</w:t>
      </w:r>
      <w:r w:rsidR="00F45187">
        <w:t xml:space="preserve"> the previous 3 </w:t>
      </w:r>
      <w:r w:rsidR="00395AFC">
        <w:t>seasons</w:t>
      </w:r>
      <w:r w:rsidR="00FD2A40">
        <w:t>, or a</w:t>
      </w:r>
      <w:r>
        <w:t xml:space="preserve"> GBHL 90 or GBHL 80 event the previous season.</w:t>
      </w:r>
    </w:p>
    <w:p w14:paraId="03C471B7" w14:textId="034962AE" w:rsidR="00167FF7" w:rsidRDefault="00587582" w:rsidP="006E2F84">
      <w:pPr>
        <w:numPr>
          <w:ilvl w:val="4"/>
          <w:numId w:val="1"/>
        </w:numPr>
      </w:pPr>
      <w:r>
        <w:t>Any changes to the published Middle-earth Strategy Battle Game rules</w:t>
      </w:r>
      <w:r w:rsidR="00042372">
        <w:t xml:space="preserve"> </w:t>
      </w:r>
      <w:r w:rsidR="008E265D">
        <w:t>will be subject to Management Committee</w:t>
      </w:r>
      <w:r w:rsidR="006973EA">
        <w:t xml:space="preserve"> review.</w:t>
      </w:r>
    </w:p>
    <w:p w14:paraId="722E5713" w14:textId="1F40A247" w:rsidR="00B87025" w:rsidRDefault="00B87025" w:rsidP="00F80DF3">
      <w:bookmarkStart w:id="76" w:name="_Toc123593778"/>
      <w:bookmarkStart w:id="77" w:name="_Toc123593981"/>
      <w:bookmarkStart w:id="78" w:name="_Toc123594494"/>
      <w:bookmarkStart w:id="79" w:name="_Toc123594648"/>
      <w:r>
        <w:t xml:space="preserve">GBHL 90 </w:t>
      </w:r>
      <w:bookmarkEnd w:id="76"/>
      <w:bookmarkEnd w:id="77"/>
      <w:bookmarkEnd w:id="78"/>
      <w:bookmarkEnd w:id="79"/>
      <w:r w:rsidR="00F80DF3">
        <w:t>Events</w:t>
      </w:r>
    </w:p>
    <w:p w14:paraId="53886398" w14:textId="6601B5F3" w:rsidR="006C053E" w:rsidRDefault="006C053E" w:rsidP="00FB3227">
      <w:pPr>
        <w:numPr>
          <w:ilvl w:val="4"/>
          <w:numId w:val="1"/>
        </w:numPr>
      </w:pPr>
      <w:r>
        <w:t>These are REGIONAL EVENTS.</w:t>
      </w:r>
    </w:p>
    <w:p w14:paraId="76CF6E55" w14:textId="45831880" w:rsidR="00B87025" w:rsidRPr="005E30C7" w:rsidRDefault="5507D301" w:rsidP="00FB3227">
      <w:pPr>
        <w:numPr>
          <w:ilvl w:val="4"/>
          <w:numId w:val="1"/>
        </w:numPr>
      </w:pPr>
      <w:r>
        <w:t xml:space="preserve">Able to hold at least 18 </w:t>
      </w:r>
      <w:r w:rsidR="00211C6C">
        <w:t xml:space="preserve">singles players, </w:t>
      </w:r>
      <w:r w:rsidR="002A302D">
        <w:t>1</w:t>
      </w:r>
      <w:r w:rsidR="00AD1868">
        <w:t>2</w:t>
      </w:r>
      <w:r w:rsidR="002A302D">
        <w:t xml:space="preserve"> </w:t>
      </w:r>
      <w:r w:rsidR="00211C6C">
        <w:t xml:space="preserve">doubles or </w:t>
      </w:r>
      <w:r w:rsidR="002A302D">
        <w:t xml:space="preserve">2-man teams or 8 </w:t>
      </w:r>
      <w:r w:rsidR="009C45AC">
        <w:t>3-or-more-man teams.</w:t>
      </w:r>
      <w:r w:rsidR="003B0E9A" w:rsidRPr="003B0E9A">
        <w:t xml:space="preserve"> </w:t>
      </w:r>
      <w:r w:rsidR="003B0E9A" w:rsidRPr="00ED5567">
        <w:t xml:space="preserve">Any tournament that advertises </w:t>
      </w:r>
      <w:r w:rsidR="00C0556B">
        <w:t>the minimum available</w:t>
      </w:r>
      <w:r w:rsidR="003B0E9A" w:rsidRPr="00ED5567">
        <w:t xml:space="preserve"> tickets has the potential to qualify as a GBHL </w:t>
      </w:r>
      <w:r w:rsidR="00C0556B">
        <w:t>90</w:t>
      </w:r>
      <w:r w:rsidR="003B0E9A" w:rsidRPr="00ED5567">
        <w:t xml:space="preserve"> event, even if fewer than </w:t>
      </w:r>
      <w:r w:rsidR="00C0556B">
        <w:t>the minimum</w:t>
      </w:r>
      <w:r w:rsidR="003B0E9A" w:rsidRPr="00ED5567">
        <w:t xml:space="preserve"> attend, the winner will receive </w:t>
      </w:r>
      <w:r w:rsidR="00C0556B">
        <w:t>90</w:t>
      </w:r>
      <w:r w:rsidR="003B0E9A" w:rsidRPr="00ED5567">
        <w:t xml:space="preserve"> GBHL points with the normal scoring breakdow</w:t>
      </w:r>
      <w:r w:rsidR="003B0E9A" w:rsidRPr="005D2641">
        <w:t>n.</w:t>
      </w:r>
    </w:p>
    <w:p w14:paraId="192427AB" w14:textId="77777777" w:rsidR="00CA6D84" w:rsidRDefault="5507D301" w:rsidP="00FB3227">
      <w:pPr>
        <w:numPr>
          <w:ilvl w:val="4"/>
          <w:numId w:val="1"/>
        </w:numPr>
      </w:pPr>
      <w:r>
        <w:t>Games must also be played on a minimum of 4’ x 4’ board</w:t>
      </w:r>
      <w:r w:rsidR="00CA6D84">
        <w:t>.</w:t>
      </w:r>
    </w:p>
    <w:p w14:paraId="0EC8AB97" w14:textId="577E7E5A" w:rsidR="00B87025" w:rsidRDefault="00CA6D84" w:rsidP="00FB3227">
      <w:pPr>
        <w:numPr>
          <w:ilvl w:val="4"/>
          <w:numId w:val="1"/>
        </w:numPr>
      </w:pPr>
      <w:r>
        <w:t xml:space="preserve">Games must be a minimum </w:t>
      </w:r>
      <w:r w:rsidR="5507D301">
        <w:t>of 30</w:t>
      </w:r>
      <w:r w:rsidR="00E66C06">
        <w:t>0</w:t>
      </w:r>
      <w:r w:rsidR="5507D301">
        <w:t xml:space="preserve"> points. </w:t>
      </w:r>
    </w:p>
    <w:p w14:paraId="0E6E236B" w14:textId="77777777" w:rsidR="009D65BD" w:rsidRDefault="009D65BD" w:rsidP="009D65BD">
      <w:pPr>
        <w:numPr>
          <w:ilvl w:val="4"/>
          <w:numId w:val="1"/>
        </w:numPr>
      </w:pPr>
      <w:r>
        <w:t>Use a competitive form of ranking, for example as Swiss or Monrad (if Tournament Organiser/s is unsure if they qualify for this contact the League Secretary or your Regional Rep).</w:t>
      </w:r>
    </w:p>
    <w:p w14:paraId="331B91D1" w14:textId="77777777" w:rsidR="00120E6D" w:rsidRDefault="00120E6D" w:rsidP="00120E6D">
      <w:pPr>
        <w:numPr>
          <w:ilvl w:val="4"/>
          <w:numId w:val="1"/>
        </w:numPr>
      </w:pPr>
      <w:r>
        <w:t>All army lists must be checked to be legal prior to the event starting.</w:t>
      </w:r>
    </w:p>
    <w:p w14:paraId="20C942C3" w14:textId="54F3F354" w:rsidR="00743D39" w:rsidRDefault="00743D39" w:rsidP="00F80DF3">
      <w:pPr>
        <w:numPr>
          <w:ilvl w:val="4"/>
          <w:numId w:val="1"/>
        </w:numPr>
      </w:pPr>
      <w:r>
        <w:t>Cannot be a Battle Companies event.</w:t>
      </w:r>
    </w:p>
    <w:p w14:paraId="655482C3" w14:textId="77777777" w:rsidR="00A91759" w:rsidRDefault="00A91759" w:rsidP="00A91759">
      <w:pPr>
        <w:numPr>
          <w:ilvl w:val="4"/>
          <w:numId w:val="1"/>
        </w:numPr>
      </w:pPr>
      <w:r>
        <w:t>Any changes to the published Middle-earth Strategy Battle Game rules will be subject to Management Committee review.</w:t>
      </w:r>
    </w:p>
    <w:p w14:paraId="77FC11AE" w14:textId="17C6D1EB" w:rsidR="00743D39" w:rsidRDefault="5507D301" w:rsidP="00BD3913">
      <w:r>
        <w:t>GBHL 80 Events</w:t>
      </w:r>
    </w:p>
    <w:p w14:paraId="155CDD64" w14:textId="5901D3E3" w:rsidR="00BD3913" w:rsidRDefault="00213748" w:rsidP="00BD3913">
      <w:pPr>
        <w:numPr>
          <w:ilvl w:val="4"/>
          <w:numId w:val="1"/>
        </w:numPr>
      </w:pPr>
      <w:r>
        <w:t>These are THEMED/</w:t>
      </w:r>
      <w:r w:rsidR="00043968">
        <w:t>UNIQUE</w:t>
      </w:r>
      <w:r>
        <w:t xml:space="preserve"> EVENTS.</w:t>
      </w:r>
    </w:p>
    <w:p w14:paraId="341FFCFF" w14:textId="6FED4A59" w:rsidR="003804F5" w:rsidRDefault="003804F5" w:rsidP="003804F5">
      <w:pPr>
        <w:numPr>
          <w:ilvl w:val="4"/>
          <w:numId w:val="1"/>
        </w:numPr>
      </w:pPr>
      <w:r>
        <w:t xml:space="preserve">A GBHL 80 is designed for </w:t>
      </w:r>
      <w:r w:rsidR="00245DBF">
        <w:t>events</w:t>
      </w:r>
      <w:r>
        <w:t xml:space="preserve"> that offer unique, fun, and interesting rules with less of a focus on what is “traditionally” competitive.</w:t>
      </w:r>
    </w:p>
    <w:p w14:paraId="4F0D877A" w14:textId="69C448FB" w:rsidR="0003595F" w:rsidRDefault="00560500" w:rsidP="0003595F">
      <w:pPr>
        <w:numPr>
          <w:ilvl w:val="4"/>
          <w:numId w:val="1"/>
        </w:numPr>
      </w:pPr>
      <w:r>
        <w:t>T</w:t>
      </w:r>
      <w:r w:rsidR="003804F5">
        <w:t>he T</w:t>
      </w:r>
      <w:r w:rsidR="0003595F">
        <w:t>ournament Organiser</w:t>
      </w:r>
      <w:r w:rsidR="003804F5">
        <w:t xml:space="preserve"> should endeavour to run an event that encourages a more relaxed atmosphere </w:t>
      </w:r>
      <w:r>
        <w:t>for all attendees.</w:t>
      </w:r>
      <w:bookmarkStart w:id="80" w:name="_Toc123594496"/>
      <w:bookmarkStart w:id="81" w:name="_Toc123594650"/>
    </w:p>
    <w:p w14:paraId="7E326C54" w14:textId="196AB140" w:rsidR="00FF4BCD" w:rsidRDefault="00FF4BCD" w:rsidP="00FF4BCD">
      <w:r>
        <w:t>Hobby Premium Events</w:t>
      </w:r>
    </w:p>
    <w:p w14:paraId="0AF73D81" w14:textId="0E49C864" w:rsidR="00FF4BCD" w:rsidRDefault="00B425AE" w:rsidP="00FF4BCD">
      <w:pPr>
        <w:numPr>
          <w:ilvl w:val="4"/>
          <w:numId w:val="1"/>
        </w:numPr>
      </w:pPr>
      <w:r>
        <w:t>Any GBHL event can apply to be a Hobby Premium event.</w:t>
      </w:r>
    </w:p>
    <w:p w14:paraId="4B0EC7D6" w14:textId="07E8CF6E" w:rsidR="001370F8" w:rsidRDefault="0042026C" w:rsidP="00FF4BCD">
      <w:pPr>
        <w:numPr>
          <w:ilvl w:val="4"/>
          <w:numId w:val="1"/>
        </w:numPr>
      </w:pPr>
      <w:r>
        <w:t xml:space="preserve">If a TO </w:t>
      </w:r>
      <w:r w:rsidR="0024281F">
        <w:t xml:space="preserve">wants their event to be accredited with Hobby Premium status, a form would be required to be filled out </w:t>
      </w:r>
      <w:r w:rsidR="003E054F">
        <w:t xml:space="preserve">which would then be considered by the Management Committee. This is to </w:t>
      </w:r>
      <w:r w:rsidR="00C40678">
        <w:t xml:space="preserve">help to demonstrate a previous track record rewarding </w:t>
      </w:r>
      <w:proofErr w:type="spellStart"/>
      <w:r w:rsidR="00C40678">
        <w:t>hobbying</w:t>
      </w:r>
      <w:proofErr w:type="spellEnd"/>
      <w:r w:rsidR="00C40678">
        <w:t xml:space="preserve"> at previous events or intensions to do so.</w:t>
      </w:r>
    </w:p>
    <w:p w14:paraId="52BF23CE" w14:textId="6852D246" w:rsidR="00C40678" w:rsidRDefault="00336FD5" w:rsidP="00FF4BCD">
      <w:pPr>
        <w:numPr>
          <w:ilvl w:val="4"/>
          <w:numId w:val="1"/>
        </w:numPr>
      </w:pPr>
      <w:r>
        <w:t>A Hobby Premium event must commit to do the following:</w:t>
      </w:r>
    </w:p>
    <w:p w14:paraId="1C084610" w14:textId="0F768E78" w:rsidR="00A74BBF" w:rsidRDefault="00A74BBF" w:rsidP="00A74BBF">
      <w:pPr>
        <w:pStyle w:val="ListParagraph"/>
        <w:numPr>
          <w:ilvl w:val="0"/>
          <w:numId w:val="34"/>
        </w:numPr>
      </w:pPr>
      <w:r>
        <w:t>It must award a podium to three hobbyists.</w:t>
      </w:r>
    </w:p>
    <w:p w14:paraId="047499E0" w14:textId="6AF8BD90" w:rsidR="00A74BBF" w:rsidRDefault="00A74BBF" w:rsidP="00A74BBF">
      <w:pPr>
        <w:pStyle w:val="ListParagraph"/>
        <w:numPr>
          <w:ilvl w:val="0"/>
          <w:numId w:val="34"/>
        </w:numPr>
      </w:pPr>
      <w:r>
        <w:lastRenderedPageBreak/>
        <w:t>It must have a dedicated space for players to display their entries in a way for judges or voting attendees to easily see all entries without seeking them out.</w:t>
      </w:r>
    </w:p>
    <w:p w14:paraId="083FD37C" w14:textId="4F9A9DB8" w:rsidR="00A74BBF" w:rsidRDefault="00A74BBF" w:rsidP="00A74BBF">
      <w:pPr>
        <w:pStyle w:val="ListParagraph"/>
        <w:numPr>
          <w:ilvl w:val="0"/>
          <w:numId w:val="34"/>
        </w:numPr>
      </w:pPr>
      <w:r>
        <w:t xml:space="preserve">It must make voting or judging painting entries a key part of the experience by dedicating </w:t>
      </w:r>
      <w:r w:rsidR="007928FB">
        <w:t xml:space="preserve">scheduled and sufficient </w:t>
      </w:r>
      <w:r>
        <w:t>time for players to display their models and for judges/voting attendees to scrutinise them without impeding on gaming time or comfort breaks.</w:t>
      </w:r>
    </w:p>
    <w:p w14:paraId="13A0FCDD" w14:textId="4106D372" w:rsidR="00A74BBF" w:rsidRDefault="00A74BBF" w:rsidP="00A74BBF">
      <w:pPr>
        <w:pStyle w:val="ListParagraph"/>
        <w:numPr>
          <w:ilvl w:val="0"/>
          <w:numId w:val="34"/>
        </w:numPr>
      </w:pPr>
      <w:r>
        <w:t>It must provide clear rules on how Best Painted should be judged, or voted upon (</w:t>
      </w:r>
      <w:r w:rsidR="007928FB">
        <w:t>e.g.</w:t>
      </w:r>
      <w:r>
        <w:t xml:space="preserve"> should display boards be considered, or allowed, is it Best Single Mini/Army? Does the mini have to be a playing piece in the army? Can 3d Printed or Proxy Miniatures be entered?)</w:t>
      </w:r>
    </w:p>
    <w:p w14:paraId="003D2D74" w14:textId="7F81C632" w:rsidR="00C37921" w:rsidRDefault="00A74BBF" w:rsidP="00C37921">
      <w:pPr>
        <w:pStyle w:val="ListParagraph"/>
        <w:numPr>
          <w:ilvl w:val="0"/>
          <w:numId w:val="34"/>
        </w:numPr>
      </w:pPr>
      <w:r>
        <w:t>It must have at least eight entries for Best Painted to be eligible to award a full podium of Artisan Points. All entries must be photographed and shared on the Event Page for easy access by the Management Committee for promotional purposes and eligibility verification.</w:t>
      </w:r>
    </w:p>
    <w:p w14:paraId="3DBE67F3" w14:textId="015D530C" w:rsidR="00E817A5" w:rsidRDefault="006F111E" w:rsidP="00E817A5">
      <w:pPr>
        <w:numPr>
          <w:ilvl w:val="4"/>
          <w:numId w:val="1"/>
        </w:numPr>
      </w:pPr>
      <w:r>
        <w:t xml:space="preserve">For a player to be awarded points for a podium place at a Hobby Premium event, the following criteria must be </w:t>
      </w:r>
      <w:r w:rsidR="00E817A5">
        <w:t>met:</w:t>
      </w:r>
    </w:p>
    <w:p w14:paraId="3F5DC5F6" w14:textId="77777777" w:rsidR="00E817A5" w:rsidRDefault="00E817A5" w:rsidP="00E817A5">
      <w:pPr>
        <w:pStyle w:val="ListParagraph"/>
        <w:numPr>
          <w:ilvl w:val="0"/>
          <w:numId w:val="37"/>
        </w:numPr>
      </w:pPr>
      <w:r>
        <w:t>There must be at least eight recorded entries to the Best Painted Awards for the Podium Prizes to be awarded.</w:t>
      </w:r>
    </w:p>
    <w:p w14:paraId="0B804AFB" w14:textId="14E2DB5E" w:rsidR="00E817A5" w:rsidRDefault="00E817A5" w:rsidP="00E817A5">
      <w:pPr>
        <w:pStyle w:val="ListParagraph"/>
        <w:numPr>
          <w:ilvl w:val="0"/>
          <w:numId w:val="37"/>
        </w:numPr>
      </w:pPr>
      <w:r>
        <w:t>A hobbyist who reaches the podium of a Hobby Premium event cannot enter the same entry in another hobby premium event painting competition.</w:t>
      </w:r>
    </w:p>
    <w:p w14:paraId="4CBA0880" w14:textId="122105D0" w:rsidR="007A7A5C" w:rsidRDefault="007A7A5C" w:rsidP="007A7A5C">
      <w:pPr>
        <w:pStyle w:val="ListParagraph"/>
        <w:numPr>
          <w:ilvl w:val="1"/>
          <w:numId w:val="37"/>
        </w:numPr>
      </w:pPr>
      <w:r>
        <w:t xml:space="preserve">In this context, “Same Army” should be judged with TO/Management Committee Discretion. </w:t>
      </w:r>
      <w:proofErr w:type="gramStart"/>
      <w:r>
        <w:t>Similar to</w:t>
      </w:r>
      <w:proofErr w:type="gramEnd"/>
      <w:r>
        <w:t xml:space="preserve"> queries about 3D printed minis or Proxies being eligible as gaming pieces, Hobbyists should contact the TO in advance if there are cases which could be considered contentious.</w:t>
      </w:r>
    </w:p>
    <w:p w14:paraId="7B8A94E7" w14:textId="7EA7BBA9" w:rsidR="00E817A5" w:rsidRDefault="007A7A5C" w:rsidP="007A7A5C">
      <w:pPr>
        <w:pStyle w:val="ListParagraph"/>
        <w:numPr>
          <w:ilvl w:val="1"/>
          <w:numId w:val="37"/>
        </w:numPr>
      </w:pPr>
      <w:r>
        <w:t>Similarly, if the Best Painted Award was awarded to a single miniature at a previous Hobby Premium event, that miniature should either be removed from a full army entry, and/or be ineligible for further Best Painted Miniature Awards at Hobby Premium Events.</w:t>
      </w:r>
    </w:p>
    <w:p w14:paraId="5BBCF2F2" w14:textId="51E52C5B" w:rsidR="00877A91" w:rsidRDefault="00877A91" w:rsidP="00877A91">
      <w:pPr>
        <w:numPr>
          <w:ilvl w:val="4"/>
          <w:numId w:val="1"/>
        </w:numPr>
      </w:pPr>
      <w:r>
        <w:t>At a Hobby Premium event the podium will be awarded points towards Best Painted for the GBHL Rankings as follows:</w:t>
      </w:r>
    </w:p>
    <w:p w14:paraId="69B78C20" w14:textId="782125C2" w:rsidR="00E03A2A" w:rsidRDefault="00E03A2A" w:rsidP="00E03A2A">
      <w:pPr>
        <w:pStyle w:val="ListParagraph"/>
        <w:numPr>
          <w:ilvl w:val="0"/>
          <w:numId w:val="38"/>
        </w:numPr>
      </w:pPr>
      <w:r>
        <w:t>1.4pts for 1st Best Painted</w:t>
      </w:r>
    </w:p>
    <w:p w14:paraId="41879B64" w14:textId="77777777" w:rsidR="00E03A2A" w:rsidRDefault="00E03A2A" w:rsidP="00E03A2A">
      <w:pPr>
        <w:pStyle w:val="ListParagraph"/>
        <w:numPr>
          <w:ilvl w:val="0"/>
          <w:numId w:val="38"/>
        </w:numPr>
      </w:pPr>
      <w:r>
        <w:t>1.2pts for 2nd Best Painted</w:t>
      </w:r>
    </w:p>
    <w:p w14:paraId="0A612E2A" w14:textId="77777777" w:rsidR="00E03A2A" w:rsidRDefault="00E03A2A" w:rsidP="00E03A2A">
      <w:pPr>
        <w:pStyle w:val="ListParagraph"/>
        <w:numPr>
          <w:ilvl w:val="0"/>
          <w:numId w:val="38"/>
        </w:numPr>
      </w:pPr>
      <w:r>
        <w:t>1pt for 3rd Best Painted</w:t>
      </w:r>
    </w:p>
    <w:p w14:paraId="221FA34D" w14:textId="74251E6F" w:rsidR="00F31854" w:rsidRPr="00F31854" w:rsidRDefault="00F31854" w:rsidP="0003595F">
      <w:pPr>
        <w:pStyle w:val="Heading2"/>
      </w:pPr>
      <w:bookmarkStart w:id="82" w:name="_Toc213704370"/>
      <w:r>
        <w:t>Rules Packs</w:t>
      </w:r>
      <w:bookmarkEnd w:id="80"/>
      <w:bookmarkEnd w:id="81"/>
      <w:bookmarkEnd w:id="82"/>
    </w:p>
    <w:p w14:paraId="54447055" w14:textId="16F9C7A1" w:rsidR="00B87025" w:rsidRDefault="5507D301" w:rsidP="00B87025">
      <w:r>
        <w:t xml:space="preserve">The purpose of the review is to ensure a minimum standard for GBHL events. An example rules pack will be provided on the GBHL website </w:t>
      </w:r>
      <w:hyperlink r:id="rId9">
        <w:r w:rsidRPr="5507D301">
          <w:rPr>
            <w:rStyle w:val="Hyperlink"/>
          </w:rPr>
          <w:t>https://thegbhl.wixsite.com/website</w:t>
        </w:r>
      </w:hyperlink>
      <w:r>
        <w:t>.</w:t>
      </w:r>
    </w:p>
    <w:p w14:paraId="5F566C4C" w14:textId="32728978" w:rsidR="00E94038" w:rsidRPr="00E94038" w:rsidRDefault="5507D301" w:rsidP="00E94038">
      <w:r>
        <w:t>Regional Representatives have the right to determine what level of GBHL Tournament the event can be depending on the rules pack. E.g., If a rules pack is a Matched Play Guide format event but has been listed as a GBHL 80, the Regional Representative can say it must be run as a GBHL 90 as there are no thematic/</w:t>
      </w:r>
      <w:r w:rsidR="00364783">
        <w:t>unique</w:t>
      </w:r>
      <w:r>
        <w:t xml:space="preserve"> restrictions or additional rules.</w:t>
      </w:r>
    </w:p>
    <w:p w14:paraId="60963D20" w14:textId="6269D78D" w:rsidR="00B87025" w:rsidRDefault="00B87025" w:rsidP="00B87025">
      <w:r>
        <w:t xml:space="preserve">The following information should be provided in all </w:t>
      </w:r>
      <w:proofErr w:type="gramStart"/>
      <w:r>
        <w:t>rule</w:t>
      </w:r>
      <w:r w:rsidR="00084B4D">
        <w:t>s</w:t>
      </w:r>
      <w:proofErr w:type="gramEnd"/>
      <w:r>
        <w:t xml:space="preserve"> packs:</w:t>
      </w:r>
    </w:p>
    <w:p w14:paraId="30BF4332" w14:textId="4981D256" w:rsidR="008B2D6D" w:rsidRDefault="008B2D6D" w:rsidP="008B2D6D">
      <w:pPr>
        <w:pStyle w:val="NoSpacing"/>
        <w:numPr>
          <w:ilvl w:val="0"/>
          <w:numId w:val="8"/>
        </w:numPr>
        <w:ind w:left="1843"/>
      </w:pPr>
      <w:r>
        <w:t>GBHL Logo must be included on the title page.</w:t>
      </w:r>
    </w:p>
    <w:p w14:paraId="5808DD3C" w14:textId="77777777" w:rsidR="008B2D6D" w:rsidRDefault="008B2D6D" w:rsidP="008B2D6D">
      <w:pPr>
        <w:pStyle w:val="NoSpacing"/>
        <w:numPr>
          <w:ilvl w:val="0"/>
          <w:numId w:val="8"/>
        </w:numPr>
        <w:ind w:left="1843"/>
      </w:pPr>
      <w:r>
        <w:t xml:space="preserve">GBHL counting event (80, 90, 100). </w:t>
      </w:r>
    </w:p>
    <w:p w14:paraId="7EB3E311" w14:textId="77777777" w:rsidR="00B87025" w:rsidRDefault="00B87025" w:rsidP="00B87025">
      <w:pPr>
        <w:pStyle w:val="NoSpacing"/>
        <w:numPr>
          <w:ilvl w:val="0"/>
          <w:numId w:val="8"/>
        </w:numPr>
        <w:ind w:left="1843"/>
      </w:pPr>
      <w:r>
        <w:t>Number of tickets available (capacity).</w:t>
      </w:r>
    </w:p>
    <w:p w14:paraId="561AF956" w14:textId="77777777" w:rsidR="00B87025" w:rsidRDefault="00B87025" w:rsidP="00B87025">
      <w:pPr>
        <w:pStyle w:val="NoSpacing"/>
        <w:numPr>
          <w:ilvl w:val="0"/>
          <w:numId w:val="8"/>
        </w:numPr>
        <w:ind w:left="1843"/>
      </w:pPr>
      <w:r>
        <w:t>Dates, Times, Location.</w:t>
      </w:r>
    </w:p>
    <w:p w14:paraId="63DC4350" w14:textId="71B55094" w:rsidR="00B87025" w:rsidRDefault="00B87025" w:rsidP="00B87025">
      <w:pPr>
        <w:pStyle w:val="NoSpacing"/>
        <w:numPr>
          <w:ilvl w:val="0"/>
          <w:numId w:val="8"/>
        </w:numPr>
        <w:ind w:left="1843"/>
      </w:pPr>
      <w:r>
        <w:t>Number of scenarios to be played, point values, number of armies required</w:t>
      </w:r>
      <w:r w:rsidR="00681009">
        <w:t>, etc</w:t>
      </w:r>
      <w:r>
        <w:t>.</w:t>
      </w:r>
    </w:p>
    <w:p w14:paraId="140F438F" w14:textId="6C0DE7FB" w:rsidR="00B87025" w:rsidRDefault="00681009" w:rsidP="00B87025">
      <w:pPr>
        <w:pStyle w:val="NoSpacing"/>
        <w:numPr>
          <w:ilvl w:val="0"/>
          <w:numId w:val="8"/>
        </w:numPr>
        <w:ind w:left="1843"/>
      </w:pPr>
      <w:proofErr w:type="gramStart"/>
      <w:r>
        <w:lastRenderedPageBreak/>
        <w:t>Type</w:t>
      </w:r>
      <w:proofErr w:type="gramEnd"/>
      <w:r>
        <w:t xml:space="preserve"> of</w:t>
      </w:r>
      <w:r w:rsidR="00B87025">
        <w:t xml:space="preserve"> </w:t>
      </w:r>
      <w:proofErr w:type="gramStart"/>
      <w:r w:rsidR="00B87025">
        <w:t>event</w:t>
      </w:r>
      <w:proofErr w:type="gramEnd"/>
      <w:r w:rsidR="00B87025">
        <w:t xml:space="preserve"> (</w:t>
      </w:r>
      <w:r>
        <w:t>e</w:t>
      </w:r>
      <w:r w:rsidR="00B87025">
        <w:t>.g., Singles</w:t>
      </w:r>
      <w:r>
        <w:t>,</w:t>
      </w:r>
      <w:r w:rsidR="00B87025">
        <w:t xml:space="preserve"> Doubles</w:t>
      </w:r>
      <w:r>
        <w:t xml:space="preserve">, Team, </w:t>
      </w:r>
      <w:r w:rsidR="00B87025">
        <w:t>Battle Companies</w:t>
      </w:r>
      <w:r>
        <w:t xml:space="preserve">. </w:t>
      </w:r>
      <w:proofErr w:type="spellStart"/>
      <w:r>
        <w:t>etc</w:t>
      </w:r>
      <w:proofErr w:type="spellEnd"/>
      <w:r w:rsidR="00B87025">
        <w:t>).</w:t>
      </w:r>
    </w:p>
    <w:p w14:paraId="0A79ACA6" w14:textId="54381FFA" w:rsidR="00B87025" w:rsidRDefault="00B87025" w:rsidP="00B87025">
      <w:pPr>
        <w:pStyle w:val="NoSpacing"/>
        <w:numPr>
          <w:ilvl w:val="0"/>
          <w:numId w:val="8"/>
        </w:numPr>
        <w:ind w:left="1843"/>
      </w:pPr>
      <w:r>
        <w:t>Ranking/scoring system (</w:t>
      </w:r>
      <w:r w:rsidR="00681009">
        <w:t>e.g., T</w:t>
      </w:r>
      <w:r>
        <w:t xml:space="preserve">Ps for winning games, Swiss ranking vs. random, </w:t>
      </w:r>
      <w:r w:rsidR="00084B4D">
        <w:t>tiebreakers</w:t>
      </w:r>
      <w:r>
        <w:t xml:space="preserve"> etc.).</w:t>
      </w:r>
    </w:p>
    <w:p w14:paraId="0C485A93" w14:textId="1C566162" w:rsidR="004E0BFA" w:rsidRDefault="004E0BFA" w:rsidP="00B87025">
      <w:pPr>
        <w:pStyle w:val="NoSpacing"/>
        <w:numPr>
          <w:ilvl w:val="0"/>
          <w:numId w:val="8"/>
        </w:numPr>
        <w:ind w:left="1843"/>
      </w:pPr>
      <w:r>
        <w:t xml:space="preserve">Pairing </w:t>
      </w:r>
      <w:r w:rsidR="00400797">
        <w:t>system.</w:t>
      </w:r>
    </w:p>
    <w:p w14:paraId="78E123B5" w14:textId="77777777" w:rsidR="00B87025" w:rsidRDefault="00B87025" w:rsidP="00B87025">
      <w:pPr>
        <w:pStyle w:val="NoSpacing"/>
        <w:numPr>
          <w:ilvl w:val="0"/>
          <w:numId w:val="8"/>
        </w:numPr>
        <w:ind w:left="1843"/>
      </w:pPr>
      <w:r>
        <w:t>Size of boards to be played on.</w:t>
      </w:r>
    </w:p>
    <w:p w14:paraId="7023DAED" w14:textId="3C982881" w:rsidR="00B87025" w:rsidRDefault="00B87025" w:rsidP="00B87025">
      <w:pPr>
        <w:pStyle w:val="NoSpacing"/>
        <w:numPr>
          <w:ilvl w:val="0"/>
          <w:numId w:val="8"/>
        </w:numPr>
        <w:ind w:left="1843"/>
      </w:pPr>
      <w:r>
        <w:t>The date</w:t>
      </w:r>
      <w:r w:rsidR="00681009">
        <w:t xml:space="preserve"> and time</w:t>
      </w:r>
      <w:r>
        <w:t xml:space="preserve"> on which tickets will go on sale – this means that people who are keen to go to the event can plan to acquire the tickets on the day of sale instead of missing out.</w:t>
      </w:r>
    </w:p>
    <w:p w14:paraId="2A929FD3" w14:textId="77777777" w:rsidR="00B87025" w:rsidRDefault="00B87025" w:rsidP="00B87025">
      <w:pPr>
        <w:pStyle w:val="NoSpacing"/>
        <w:ind w:left="1843"/>
      </w:pPr>
    </w:p>
    <w:p w14:paraId="560A2084" w14:textId="076C2D5B" w:rsidR="00B87025" w:rsidRDefault="00B87025" w:rsidP="00B87025">
      <w:pPr>
        <w:numPr>
          <w:ilvl w:val="0"/>
          <w:numId w:val="0"/>
        </w:numPr>
        <w:ind w:left="1418"/>
      </w:pPr>
      <w:r>
        <w:t xml:space="preserve">Where these things are omitted, </w:t>
      </w:r>
      <w:r w:rsidR="00E94038">
        <w:t>the rules pack will be rejected</w:t>
      </w:r>
      <w:r>
        <w:t>.</w:t>
      </w:r>
    </w:p>
    <w:p w14:paraId="5D8E5100" w14:textId="1F858210" w:rsidR="00B87025" w:rsidRPr="00400797" w:rsidRDefault="00B87025" w:rsidP="00B87025">
      <w:r w:rsidRPr="00400797">
        <w:t>If additions</w:t>
      </w:r>
      <w:r w:rsidR="005C4ECA" w:rsidRPr="00400797">
        <w:t xml:space="preserve"> to the rules pack</w:t>
      </w:r>
      <w:r w:rsidRPr="00400797">
        <w:t xml:space="preserve"> are required, </w:t>
      </w:r>
      <w:r w:rsidR="005C4ECA" w:rsidRPr="00400797">
        <w:t xml:space="preserve">the Tournament Organiser/s will be notified </w:t>
      </w:r>
      <w:r w:rsidR="00520A48" w:rsidRPr="00400797">
        <w:t>upon review. A</w:t>
      </w:r>
      <w:r w:rsidR="008F71B5" w:rsidRPr="00400797">
        <w:t xml:space="preserve"> </w:t>
      </w:r>
      <w:r w:rsidRPr="00400797">
        <w:t>Tournament Organiser/s who then subsequently and negligently/deliberately publishes the event pack</w:t>
      </w:r>
      <w:r w:rsidR="00520A48" w:rsidRPr="00400797">
        <w:t>,</w:t>
      </w:r>
      <w:r w:rsidRPr="00400797">
        <w:t xml:space="preserve"> without making those amendments as recommended by the Regional Rep</w:t>
      </w:r>
      <w:r w:rsidR="00216B2A" w:rsidRPr="00400797">
        <w:t>resentative</w:t>
      </w:r>
      <w:r w:rsidRPr="00400797">
        <w:t xml:space="preserve"> and/or League Secretary,</w:t>
      </w:r>
      <w:r w:rsidR="007F7FE2" w:rsidRPr="00400797">
        <w:t xml:space="preserve"> risk </w:t>
      </w:r>
      <w:r w:rsidRPr="00400797">
        <w:t>the event (and future events) being removed from the GBHL calendar and not counting as a contributing event for the purposes of the GBHL.</w:t>
      </w:r>
    </w:p>
    <w:p w14:paraId="7FB8D938" w14:textId="55CC7286" w:rsidR="00B87025" w:rsidRDefault="002E77AD" w:rsidP="00B87025">
      <w:r>
        <w:t xml:space="preserve">The rules pack must be publicly available </w:t>
      </w:r>
      <w:r w:rsidR="00C855CB">
        <w:t>to players who wish to attend.</w:t>
      </w:r>
      <w:r w:rsidR="5507D301">
        <w:t xml:space="preserve"> </w:t>
      </w:r>
    </w:p>
    <w:p w14:paraId="7737FCED" w14:textId="3695BF0F" w:rsidR="00B87025" w:rsidRDefault="5507D301" w:rsidP="00B87025">
      <w:r>
        <w:t xml:space="preserve">The only rules that the </w:t>
      </w:r>
      <w:r w:rsidR="00380D0B">
        <w:t>Management Committee mandates</w:t>
      </w:r>
      <w:r>
        <w:t xml:space="preserve"> are thus:</w:t>
      </w:r>
    </w:p>
    <w:p w14:paraId="39EF0AE8" w14:textId="72309559" w:rsidR="00B87025" w:rsidRDefault="00B87025" w:rsidP="00B87025">
      <w:pPr>
        <w:numPr>
          <w:ilvl w:val="3"/>
          <w:numId w:val="11"/>
        </w:numPr>
        <w:ind w:left="1843"/>
      </w:pPr>
      <w:r>
        <w:t>All models must be painted to an acceptable level (to be judged by the Tournament Organiser/s) and based to be used in the tournament; this includes dismounts.</w:t>
      </w:r>
    </w:p>
    <w:p w14:paraId="22823508" w14:textId="77777777" w:rsidR="00B87025" w:rsidRDefault="00B87025" w:rsidP="00B87025">
      <w:pPr>
        <w:numPr>
          <w:ilvl w:val="3"/>
          <w:numId w:val="11"/>
        </w:numPr>
        <w:ind w:left="1843"/>
      </w:pPr>
      <w:r>
        <w:t>Tournaments must have a scoring system to determine the ranking of all attending players. The form this takes is up to the Tournament Organiser/s.</w:t>
      </w:r>
    </w:p>
    <w:p w14:paraId="78394A12" w14:textId="4EEC8455" w:rsidR="00B87025" w:rsidRDefault="5507D301" w:rsidP="00B87025">
      <w:pPr>
        <w:numPr>
          <w:ilvl w:val="3"/>
          <w:numId w:val="11"/>
        </w:numPr>
        <w:ind w:left="1843"/>
      </w:pPr>
      <w:r>
        <w:t xml:space="preserve">All army lists must be legal with </w:t>
      </w:r>
      <w:r w:rsidR="009A4EED">
        <w:t>in accordance</w:t>
      </w:r>
      <w:r>
        <w:t xml:space="preserve"> </w:t>
      </w:r>
      <w:r w:rsidR="00084B4D">
        <w:t>with</w:t>
      </w:r>
      <w:r>
        <w:t xml:space="preserve"> the </w:t>
      </w:r>
      <w:r w:rsidR="009A4EED">
        <w:t xml:space="preserve">rules pack </w:t>
      </w:r>
      <w:r w:rsidR="00EF5B16">
        <w:t>defined by the Tournament Organiser.</w:t>
      </w:r>
    </w:p>
    <w:p w14:paraId="186D1AE7" w14:textId="6F50437B" w:rsidR="008859A3" w:rsidRDefault="008859A3" w:rsidP="008859A3">
      <w:r>
        <w:t xml:space="preserve">Tournament Organiser/s are encouraged to read the </w:t>
      </w:r>
      <w:r w:rsidR="00A723C9">
        <w:t>Rules Pack template to ensure the relevant points are captured in their rules pack.</w:t>
      </w:r>
    </w:p>
    <w:p w14:paraId="4071BDDB" w14:textId="239E8151" w:rsidR="00B17459" w:rsidRDefault="00B17459" w:rsidP="00B17459">
      <w:r>
        <w:t>Tournament</w:t>
      </w:r>
      <w:r w:rsidR="00F656F3">
        <w:t xml:space="preserve"> Organiser/s</w:t>
      </w:r>
      <w:r>
        <w:t xml:space="preserve"> can make their own rulings on models used at their events.</w:t>
      </w:r>
    </w:p>
    <w:p w14:paraId="5770A207" w14:textId="74E80459" w:rsidR="00F31854" w:rsidRPr="00F31854" w:rsidRDefault="5507D301" w:rsidP="00F31854">
      <w:pPr>
        <w:pStyle w:val="Heading2"/>
      </w:pPr>
      <w:bookmarkStart w:id="83" w:name="_Toc123594498"/>
      <w:bookmarkStart w:id="84" w:name="_Toc123594652"/>
      <w:bookmarkStart w:id="85" w:name="_Toc213704371"/>
      <w:r>
        <w:t>Event Scoring Rules</w:t>
      </w:r>
      <w:bookmarkEnd w:id="83"/>
      <w:bookmarkEnd w:id="84"/>
      <w:bookmarkEnd w:id="85"/>
    </w:p>
    <w:p w14:paraId="2FF6E1E7" w14:textId="7F9EEF9E" w:rsidR="00CB5210" w:rsidRDefault="00CB5210" w:rsidP="00CB5210">
      <w:r w:rsidRPr="00CB5210">
        <w:t>Each player attending a GBHL Event will score points towards the League</w:t>
      </w:r>
      <w:r w:rsidR="0096407E">
        <w:t>, rounded to 2 decimal places</w:t>
      </w:r>
      <w:r w:rsidRPr="00CB5210">
        <w:t>.</w:t>
      </w:r>
    </w:p>
    <w:p w14:paraId="19D170E5" w14:textId="1F04E672" w:rsidR="00CB5210" w:rsidRPr="006E3299" w:rsidRDefault="5507D301" w:rsidP="00CB5210">
      <w:r>
        <w:t>Tournament Organisers do not receive points towards the GBHL if they participate in the games themselves.</w:t>
      </w:r>
    </w:p>
    <w:p w14:paraId="51250560" w14:textId="74B5EAB8" w:rsidR="00CB5210" w:rsidRDefault="00CB5210" w:rsidP="00DA1000">
      <w:r>
        <w:t xml:space="preserve"> Places will earn a proportion of the </w:t>
      </w:r>
      <w:r w:rsidR="002331D9">
        <w:t xml:space="preserve">GBHL </w:t>
      </w:r>
      <w:r>
        <w:t>points according to the number of players attending, the following formula will be used:</w:t>
      </w:r>
      <w:r w:rsidRPr="00CB5210">
        <w:rPr>
          <w:rFonts w:ascii="Cambria Math" w:hAnsi="Cambria Math"/>
          <w:i/>
        </w:rPr>
        <w:br/>
      </w:r>
      <m:oMathPara>
        <m:oMath>
          <m:r>
            <w:rPr>
              <w:rFonts w:ascii="Cambria Math" w:hAnsi="Cambria Math"/>
            </w:rPr>
            <m:t>Player Score=G-</m:t>
          </m:r>
          <m:d>
            <m:dPr>
              <m:begChr m:val="{"/>
              <m:endChr m:val="}"/>
              <m:ctrlPr>
                <w:rPr>
                  <w:rFonts w:ascii="Cambria Math" w:hAnsi="Cambria Math"/>
                  <w:i/>
                </w:rPr>
              </m:ctrlPr>
            </m:dPr>
            <m:e>
              <m:d>
                <m:dPr>
                  <m:ctrlPr>
                    <w:rPr>
                      <w:rFonts w:ascii="Cambria Math" w:hAnsi="Cambria Math"/>
                      <w:i/>
                    </w:rPr>
                  </m:ctrlPr>
                </m:dPr>
                <m:e>
                  <m:r>
                    <w:rPr>
                      <w:rFonts w:ascii="Cambria Math" w:hAnsi="Cambria Math"/>
                    </w:rPr>
                    <m:t>N-1</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G</m:t>
                      </m:r>
                    </m:num>
                    <m:den>
                      <m:r>
                        <w:rPr>
                          <w:rFonts w:ascii="Cambria Math" w:hAnsi="Cambria Math"/>
                        </w:rPr>
                        <m:t>T</m:t>
                      </m:r>
                    </m:den>
                  </m:f>
                </m:e>
              </m:d>
            </m:e>
          </m:d>
        </m:oMath>
      </m:oMathPara>
    </w:p>
    <w:p w14:paraId="42FC4B12" w14:textId="77777777" w:rsidR="00CB5210" w:rsidRDefault="00CB5210" w:rsidP="00CB5210">
      <w:r>
        <w:t>Where:</w:t>
      </w:r>
    </w:p>
    <w:p w14:paraId="36EE8206" w14:textId="5ED4B36F" w:rsidR="00FB3227" w:rsidRDefault="00FB3227" w:rsidP="00CB5210">
      <w:pPr>
        <w:numPr>
          <w:ilvl w:val="3"/>
          <w:numId w:val="12"/>
        </w:numPr>
        <w:ind w:left="1843"/>
      </w:pPr>
      <w:r>
        <w:t>G = Level of GBHL event (100, 90 or 80).</w:t>
      </w:r>
    </w:p>
    <w:p w14:paraId="63D8B965" w14:textId="38A8987B" w:rsidR="00CB5210" w:rsidRDefault="00CB5210" w:rsidP="00CB5210">
      <w:pPr>
        <w:numPr>
          <w:ilvl w:val="3"/>
          <w:numId w:val="12"/>
        </w:numPr>
        <w:ind w:left="1843"/>
      </w:pPr>
      <w:r>
        <w:t>N = Player Position.</w:t>
      </w:r>
    </w:p>
    <w:p w14:paraId="0C4D38F4" w14:textId="77777777" w:rsidR="00CB5210" w:rsidRDefault="00CB5210" w:rsidP="00CB5210">
      <w:pPr>
        <w:numPr>
          <w:ilvl w:val="3"/>
          <w:numId w:val="12"/>
        </w:numPr>
        <w:ind w:left="1843"/>
      </w:pPr>
      <w:r>
        <w:t>T = Total number of players (including Tournament Organiser Ringer players and players who did not complete event).</w:t>
      </w:r>
    </w:p>
    <w:p w14:paraId="3D9900B2" w14:textId="5A1E0317" w:rsidR="00CB5210" w:rsidRPr="00CB5210" w:rsidRDefault="00CB5210" w:rsidP="00CB5210">
      <w:r>
        <w:t xml:space="preserve">For example: </w:t>
      </w:r>
      <w:r w:rsidR="00FB3227">
        <w:t>4</w:t>
      </w:r>
      <w:r>
        <w:t xml:space="preserve">th place in a </w:t>
      </w:r>
      <w:r w:rsidR="008125EC">
        <w:t>6</w:t>
      </w:r>
      <w:r>
        <w:t>0-person</w:t>
      </w:r>
      <w:r w:rsidR="007D7401">
        <w:t xml:space="preserve"> GBHL 100</w:t>
      </w:r>
      <w:r>
        <w:t xml:space="preserve"> tournament would score:</w:t>
      </w:r>
      <w:r w:rsidRPr="00CB5210">
        <w:rPr>
          <w:rFonts w:ascii="Cambria Math" w:hAnsi="Cambria Math"/>
          <w:i/>
          <w:iCs/>
        </w:rPr>
        <w:br/>
      </w:r>
      <m:oMathPara>
        <m:oMathParaPr>
          <m:jc m:val="center"/>
        </m:oMathParaPr>
        <m:oMath>
          <m:r>
            <w:rPr>
              <w:rFonts w:ascii="Cambria Math" w:hAnsi="Cambria Math"/>
            </w:rPr>
            <m:t>Player Score=100-</m:t>
          </m:r>
          <m:d>
            <m:dPr>
              <m:begChr m:val="{"/>
              <m:endChr m:val="}"/>
              <m:ctrlPr>
                <w:rPr>
                  <w:rFonts w:ascii="Cambria Math" w:hAnsi="Cambria Math"/>
                  <w:i/>
                </w:rPr>
              </m:ctrlPr>
            </m:dPr>
            <m:e>
              <m:d>
                <m:dPr>
                  <m:ctrlPr>
                    <w:rPr>
                      <w:rFonts w:ascii="Cambria Math" w:hAnsi="Cambria Math"/>
                      <w:i/>
                    </w:rPr>
                  </m:ctrlPr>
                </m:dPr>
                <m:e>
                  <m:r>
                    <w:rPr>
                      <w:rFonts w:ascii="Cambria Math" w:hAnsi="Cambria Math"/>
                    </w:rPr>
                    <m:t>4-1</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100</m:t>
                      </m:r>
                    </m:num>
                    <m:den>
                      <m:r>
                        <w:rPr>
                          <w:rFonts w:ascii="Cambria Math" w:hAnsi="Cambria Math"/>
                        </w:rPr>
                        <m:t>60</m:t>
                      </m:r>
                    </m:den>
                  </m:f>
                </m:e>
              </m:d>
            </m:e>
          </m:d>
        </m:oMath>
      </m:oMathPara>
    </w:p>
    <w:p w14:paraId="098E9347" w14:textId="5FFBE0E3" w:rsidR="00CB5210" w:rsidRPr="00285CB9" w:rsidRDefault="00CB5210" w:rsidP="00CB5210">
      <w:pPr>
        <w:numPr>
          <w:ilvl w:val="0"/>
          <w:numId w:val="0"/>
        </w:numPr>
        <w:ind w:left="1418"/>
        <w:rPr>
          <w:rFonts w:eastAsiaTheme="minorEastAsia"/>
        </w:rPr>
      </w:pPr>
      <m:oMathPara>
        <m:oMathParaPr>
          <m:jc m:val="center"/>
        </m:oMathParaPr>
        <m:oMath>
          <m:r>
            <w:rPr>
              <w:rFonts w:ascii="Cambria Math" w:hAnsi="Cambria Math"/>
            </w:rPr>
            <w:lastRenderedPageBreak/>
            <m:t>Player Score=100-</m:t>
          </m:r>
          <m:d>
            <m:dPr>
              <m:ctrlPr>
                <w:rPr>
                  <w:rFonts w:ascii="Cambria Math" w:hAnsi="Cambria Math"/>
                  <w:i/>
                </w:rPr>
              </m:ctrlPr>
            </m:dPr>
            <m:e>
              <m:r>
                <w:rPr>
                  <w:rFonts w:ascii="Cambria Math" w:hAnsi="Cambria Math"/>
                </w:rPr>
                <m:t>3×</m:t>
              </m:r>
              <m:d>
                <m:dPr>
                  <m:ctrlPr>
                    <w:rPr>
                      <w:rFonts w:ascii="Cambria Math" w:hAnsi="Cambria Math"/>
                      <w:i/>
                    </w:rPr>
                  </m:ctrlPr>
                </m:dPr>
                <m:e>
                  <m:f>
                    <m:fPr>
                      <m:ctrlPr>
                        <w:rPr>
                          <w:rFonts w:ascii="Cambria Math" w:hAnsi="Cambria Math"/>
                          <w:i/>
                        </w:rPr>
                      </m:ctrlPr>
                    </m:fPr>
                    <m:num>
                      <m:r>
                        <w:rPr>
                          <w:rFonts w:ascii="Cambria Math" w:hAnsi="Cambria Math"/>
                        </w:rPr>
                        <m:t>90</m:t>
                      </m:r>
                    </m:num>
                    <m:den>
                      <m:r>
                        <w:rPr>
                          <w:rFonts w:ascii="Cambria Math" w:hAnsi="Cambria Math"/>
                        </w:rPr>
                        <m:t>60</m:t>
                      </m:r>
                    </m:den>
                  </m:f>
                </m:e>
              </m:d>
            </m:e>
          </m:d>
          <m:r>
            <w:rPr>
              <w:rFonts w:ascii="Cambria Math" w:hAnsi="Cambria Math"/>
            </w:rPr>
            <m:t>=95 points</m:t>
          </m:r>
        </m:oMath>
      </m:oMathPara>
    </w:p>
    <w:p w14:paraId="150CC94F" w14:textId="520969B8" w:rsidR="00285CB9" w:rsidRPr="00CB5210" w:rsidRDefault="00285CB9" w:rsidP="00285CB9">
      <w:r>
        <w:t>For example: 6th place in a 40-person GBHL 90 tournament would score:</w:t>
      </w:r>
      <w:r w:rsidRPr="00CB5210">
        <w:rPr>
          <w:rFonts w:ascii="Cambria Math" w:hAnsi="Cambria Math"/>
          <w:i/>
          <w:iCs/>
        </w:rPr>
        <w:br/>
      </w:r>
      <m:oMathPara>
        <m:oMathParaPr>
          <m:jc m:val="center"/>
        </m:oMathParaPr>
        <m:oMath>
          <m:r>
            <w:rPr>
              <w:rFonts w:ascii="Cambria Math" w:hAnsi="Cambria Math"/>
            </w:rPr>
            <m:t>Player Score=90-</m:t>
          </m:r>
          <m:d>
            <m:dPr>
              <m:begChr m:val="{"/>
              <m:endChr m:val="}"/>
              <m:ctrlPr>
                <w:rPr>
                  <w:rFonts w:ascii="Cambria Math" w:hAnsi="Cambria Math"/>
                  <w:i/>
                </w:rPr>
              </m:ctrlPr>
            </m:dPr>
            <m:e>
              <m:d>
                <m:dPr>
                  <m:ctrlPr>
                    <w:rPr>
                      <w:rFonts w:ascii="Cambria Math" w:hAnsi="Cambria Math"/>
                      <w:i/>
                    </w:rPr>
                  </m:ctrlPr>
                </m:dPr>
                <m:e>
                  <m:r>
                    <w:rPr>
                      <w:rFonts w:ascii="Cambria Math" w:hAnsi="Cambria Math"/>
                    </w:rPr>
                    <m:t>6-1</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90</m:t>
                      </m:r>
                    </m:num>
                    <m:den>
                      <m:r>
                        <w:rPr>
                          <w:rFonts w:ascii="Cambria Math" w:hAnsi="Cambria Math"/>
                        </w:rPr>
                        <m:t>40</m:t>
                      </m:r>
                    </m:den>
                  </m:f>
                </m:e>
              </m:d>
            </m:e>
          </m:d>
        </m:oMath>
      </m:oMathPara>
    </w:p>
    <w:p w14:paraId="2693A488" w14:textId="19B66967" w:rsidR="00285CB9" w:rsidRPr="00CB5210" w:rsidRDefault="00285CB9" w:rsidP="00285CB9">
      <w:pPr>
        <w:numPr>
          <w:ilvl w:val="0"/>
          <w:numId w:val="0"/>
        </w:numPr>
        <w:ind w:left="1418"/>
      </w:pPr>
      <m:oMathPara>
        <m:oMathParaPr>
          <m:jc m:val="center"/>
        </m:oMathParaPr>
        <m:oMath>
          <m:r>
            <w:rPr>
              <w:rFonts w:ascii="Cambria Math" w:hAnsi="Cambria Math"/>
            </w:rPr>
            <m:t>Player Score=90-</m:t>
          </m:r>
          <m:d>
            <m:dPr>
              <m:ctrlPr>
                <w:rPr>
                  <w:rFonts w:ascii="Cambria Math" w:hAnsi="Cambria Math"/>
                  <w:i/>
                </w:rPr>
              </m:ctrlPr>
            </m:dPr>
            <m:e>
              <m:r>
                <w:rPr>
                  <w:rFonts w:ascii="Cambria Math" w:hAnsi="Cambria Math"/>
                </w:rPr>
                <m:t>5×</m:t>
              </m:r>
              <m:d>
                <m:dPr>
                  <m:ctrlPr>
                    <w:rPr>
                      <w:rFonts w:ascii="Cambria Math" w:hAnsi="Cambria Math"/>
                      <w:i/>
                    </w:rPr>
                  </m:ctrlPr>
                </m:dPr>
                <m:e>
                  <m:f>
                    <m:fPr>
                      <m:ctrlPr>
                        <w:rPr>
                          <w:rFonts w:ascii="Cambria Math" w:hAnsi="Cambria Math"/>
                          <w:i/>
                        </w:rPr>
                      </m:ctrlPr>
                    </m:fPr>
                    <m:num>
                      <m:r>
                        <w:rPr>
                          <w:rFonts w:ascii="Cambria Math" w:hAnsi="Cambria Math"/>
                        </w:rPr>
                        <m:t>90</m:t>
                      </m:r>
                    </m:num>
                    <m:den>
                      <m:r>
                        <w:rPr>
                          <w:rFonts w:ascii="Cambria Math" w:hAnsi="Cambria Math"/>
                        </w:rPr>
                        <m:t>40</m:t>
                      </m:r>
                    </m:den>
                  </m:f>
                </m:e>
              </m:d>
            </m:e>
          </m:d>
          <m:r>
            <w:rPr>
              <w:rFonts w:ascii="Cambria Math" w:hAnsi="Cambria Math"/>
            </w:rPr>
            <m:t>=78.75 points</m:t>
          </m:r>
        </m:oMath>
      </m:oMathPara>
    </w:p>
    <w:p w14:paraId="53ADCF83" w14:textId="22F53884" w:rsidR="00285CB9" w:rsidRPr="00CB5210" w:rsidRDefault="00285CB9" w:rsidP="00285CB9">
      <w:r>
        <w:t>For example: 5th place in a 2</w:t>
      </w:r>
      <w:r w:rsidR="0096407E">
        <w:t>5</w:t>
      </w:r>
      <w:r>
        <w:t>-person GBHL 80 tournament would score:</w:t>
      </w:r>
      <w:r w:rsidRPr="00CB5210">
        <w:rPr>
          <w:rFonts w:ascii="Cambria Math" w:hAnsi="Cambria Math"/>
          <w:i/>
          <w:iCs/>
        </w:rPr>
        <w:br/>
      </w:r>
      <m:oMathPara>
        <m:oMathParaPr>
          <m:jc m:val="center"/>
        </m:oMathParaPr>
        <m:oMath>
          <m:r>
            <w:rPr>
              <w:rFonts w:ascii="Cambria Math" w:hAnsi="Cambria Math"/>
            </w:rPr>
            <m:t>Player Score=80-</m:t>
          </m:r>
          <m:d>
            <m:dPr>
              <m:begChr m:val="{"/>
              <m:endChr m:val="}"/>
              <m:ctrlPr>
                <w:rPr>
                  <w:rFonts w:ascii="Cambria Math" w:hAnsi="Cambria Math"/>
                  <w:i/>
                </w:rPr>
              </m:ctrlPr>
            </m:dPr>
            <m:e>
              <m:d>
                <m:dPr>
                  <m:ctrlPr>
                    <w:rPr>
                      <w:rFonts w:ascii="Cambria Math" w:hAnsi="Cambria Math"/>
                      <w:i/>
                    </w:rPr>
                  </m:ctrlPr>
                </m:dPr>
                <m:e>
                  <m:r>
                    <w:rPr>
                      <w:rFonts w:ascii="Cambria Math" w:hAnsi="Cambria Math"/>
                    </w:rPr>
                    <m:t>5-1</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80</m:t>
                      </m:r>
                    </m:num>
                    <m:den>
                      <m:r>
                        <w:rPr>
                          <w:rFonts w:ascii="Cambria Math" w:hAnsi="Cambria Math"/>
                        </w:rPr>
                        <m:t>25</m:t>
                      </m:r>
                    </m:den>
                  </m:f>
                </m:e>
              </m:d>
            </m:e>
          </m:d>
        </m:oMath>
      </m:oMathPara>
    </w:p>
    <w:p w14:paraId="62B70D21" w14:textId="7DA66BE2" w:rsidR="001319B5" w:rsidRPr="005530B3" w:rsidRDefault="00285CB9" w:rsidP="005530B3">
      <w:pPr>
        <w:numPr>
          <w:ilvl w:val="0"/>
          <w:numId w:val="0"/>
        </w:numPr>
        <w:ind w:left="1418"/>
        <w:rPr>
          <w:rFonts w:eastAsiaTheme="minorEastAsia"/>
        </w:rPr>
      </w:pPr>
      <m:oMathPara>
        <m:oMath>
          <m:r>
            <w:rPr>
              <w:rFonts w:ascii="Cambria Math" w:hAnsi="Cambria Math"/>
            </w:rPr>
            <m:t>Player Score=80-</m:t>
          </m:r>
          <m:d>
            <m:dPr>
              <m:ctrlPr>
                <w:rPr>
                  <w:rFonts w:ascii="Cambria Math" w:hAnsi="Cambria Math"/>
                  <w:i/>
                </w:rPr>
              </m:ctrlPr>
            </m:dPr>
            <m:e>
              <m:r>
                <w:rPr>
                  <w:rFonts w:ascii="Cambria Math" w:hAnsi="Cambria Math"/>
                </w:rPr>
                <m:t>4×</m:t>
              </m:r>
              <m:d>
                <m:dPr>
                  <m:ctrlPr>
                    <w:rPr>
                      <w:rFonts w:ascii="Cambria Math" w:hAnsi="Cambria Math"/>
                      <w:i/>
                    </w:rPr>
                  </m:ctrlPr>
                </m:dPr>
                <m:e>
                  <m:f>
                    <m:fPr>
                      <m:ctrlPr>
                        <w:rPr>
                          <w:rFonts w:ascii="Cambria Math" w:hAnsi="Cambria Math"/>
                          <w:i/>
                        </w:rPr>
                      </m:ctrlPr>
                    </m:fPr>
                    <m:num>
                      <m:r>
                        <w:rPr>
                          <w:rFonts w:ascii="Cambria Math" w:hAnsi="Cambria Math"/>
                        </w:rPr>
                        <m:t>80</m:t>
                      </m:r>
                    </m:num>
                    <m:den>
                      <m:r>
                        <w:rPr>
                          <w:rFonts w:ascii="Cambria Math" w:hAnsi="Cambria Math"/>
                        </w:rPr>
                        <m:t>25</m:t>
                      </m:r>
                    </m:den>
                  </m:f>
                </m:e>
              </m:d>
            </m:e>
          </m:d>
          <m:r>
            <w:rPr>
              <w:rFonts w:ascii="Cambria Math" w:hAnsi="Cambria Math"/>
            </w:rPr>
            <m:t>=67.20 points</m:t>
          </m:r>
        </m:oMath>
      </m:oMathPara>
      <w:bookmarkStart w:id="86" w:name="_Toc123593784"/>
      <w:bookmarkStart w:id="87" w:name="_Toc123593987"/>
      <w:bookmarkStart w:id="88" w:name="_Toc123594502"/>
      <w:bookmarkStart w:id="89" w:name="_Toc123594656"/>
    </w:p>
    <w:p w14:paraId="1A7FFF56" w14:textId="60C13B23" w:rsidR="005530B3" w:rsidRDefault="005530B3" w:rsidP="005530B3">
      <w:pPr>
        <w:pStyle w:val="Heading2"/>
      </w:pPr>
      <w:bookmarkStart w:id="90" w:name="_GBHL_Teams_Leagues"/>
      <w:bookmarkEnd w:id="90"/>
      <w:r w:rsidRPr="005530B3">
        <w:t>GBHL Teams Leagues</w:t>
      </w:r>
    </w:p>
    <w:p w14:paraId="2D2930A9" w14:textId="77777777" w:rsidR="005530B3" w:rsidRDefault="005530B3" w:rsidP="005530B3">
      <w:r>
        <w:t>There will be 3* GBHL Teams Leagues:</w:t>
      </w:r>
    </w:p>
    <w:p w14:paraId="4FCABF95" w14:textId="77777777" w:rsidR="005530B3" w:rsidRDefault="005530B3" w:rsidP="005530B3">
      <w:pPr>
        <w:numPr>
          <w:ilvl w:val="0"/>
          <w:numId w:val="0"/>
        </w:numPr>
        <w:ind w:left="1418"/>
      </w:pPr>
      <w:r>
        <w:t>The Legend League</w:t>
      </w:r>
    </w:p>
    <w:p w14:paraId="30248CFF" w14:textId="77777777" w:rsidR="005530B3" w:rsidRDefault="005530B3" w:rsidP="005530B3">
      <w:pPr>
        <w:numPr>
          <w:ilvl w:val="0"/>
          <w:numId w:val="0"/>
        </w:numPr>
        <w:ind w:left="1418"/>
      </w:pPr>
      <w:r>
        <w:t>The Valour League</w:t>
      </w:r>
    </w:p>
    <w:p w14:paraId="0541F2A0" w14:textId="77777777" w:rsidR="005530B3" w:rsidRDefault="005530B3" w:rsidP="005530B3">
      <w:pPr>
        <w:numPr>
          <w:ilvl w:val="0"/>
          <w:numId w:val="0"/>
        </w:numPr>
        <w:ind w:left="1418"/>
      </w:pPr>
      <w:r>
        <w:t xml:space="preserve">The Fortitude League </w:t>
      </w:r>
    </w:p>
    <w:p w14:paraId="4E058B63" w14:textId="77777777" w:rsidR="005530B3" w:rsidRDefault="005530B3" w:rsidP="005530B3">
      <w:pPr>
        <w:numPr>
          <w:ilvl w:val="0"/>
          <w:numId w:val="0"/>
        </w:numPr>
        <w:ind w:left="1418"/>
      </w:pPr>
      <w:r>
        <w:t xml:space="preserve">*This is TBC depending on how many Teams apply at the beginning of the year. The GBHL Committee may reduce the number of leagues if the number of Teams drops. </w:t>
      </w:r>
    </w:p>
    <w:p w14:paraId="401C0611" w14:textId="77777777" w:rsidR="005530B3" w:rsidRDefault="005530B3" w:rsidP="005530B3">
      <w:r w:rsidRPr="00CA4648">
        <w:t>For the first year, 2026, when GBHL Teams are submitted the GBHL will look at where these Teams finished in 2025 Team Rankings.</w:t>
      </w:r>
      <w:r>
        <w:t xml:space="preserve"> </w:t>
      </w:r>
      <w:r w:rsidRPr="00CA4648">
        <w:t xml:space="preserve">The </w:t>
      </w:r>
      <w:r>
        <w:t>t</w:t>
      </w:r>
      <w:r w:rsidRPr="00CA4648">
        <w:t>op 1</w:t>
      </w:r>
      <w:r>
        <w:t>0*</w:t>
      </w:r>
      <w:r w:rsidRPr="00CA4648">
        <w:t xml:space="preserve"> will be placed into the Legend League. The next 1</w:t>
      </w:r>
      <w:r>
        <w:t>0*</w:t>
      </w:r>
      <w:r w:rsidRPr="00CA4648">
        <w:t xml:space="preserve"> will be placed into the Valour League.</w:t>
      </w:r>
      <w:r>
        <w:t xml:space="preserve"> </w:t>
      </w:r>
      <w:r w:rsidRPr="00CA4648">
        <w:t>The remaining teams, which will include any new GBHL Teams, will be placed into the Fortitude League</w:t>
      </w:r>
      <w:r>
        <w:t>.</w:t>
      </w:r>
    </w:p>
    <w:p w14:paraId="1D87945D" w14:textId="4A5B2DCB" w:rsidR="005530B3" w:rsidRDefault="005530B3" w:rsidP="005530B3">
      <w:pPr>
        <w:numPr>
          <w:ilvl w:val="0"/>
          <w:numId w:val="0"/>
        </w:numPr>
        <w:ind w:left="1418"/>
      </w:pPr>
      <w:r>
        <w:t xml:space="preserve">*This is TBC depending on how many Teams apply </w:t>
      </w:r>
      <w:r w:rsidR="00A11A32">
        <w:t>during 2026</w:t>
      </w:r>
      <w:r>
        <w:t xml:space="preserve">. The GBHL Committee may reduce </w:t>
      </w:r>
      <w:r w:rsidR="00B45807">
        <w:t xml:space="preserve">or increase </w:t>
      </w:r>
      <w:r>
        <w:t>the number of teams per leag</w:t>
      </w:r>
      <w:r w:rsidR="00B45807">
        <w:t>ue accordingly</w:t>
      </w:r>
      <w:r>
        <w:t>.</w:t>
      </w:r>
    </w:p>
    <w:p w14:paraId="6E58E724" w14:textId="32503FE7" w:rsidR="005530B3" w:rsidRDefault="003C63EA" w:rsidP="005530B3">
      <w:r>
        <w:t>From</w:t>
      </w:r>
      <w:r w:rsidR="005530B3">
        <w:t xml:space="preserve"> 2027 the GBHL Teams </w:t>
      </w:r>
      <w:r>
        <w:t xml:space="preserve">League </w:t>
      </w:r>
      <w:r w:rsidR="005530B3">
        <w:t xml:space="preserve">will Introduce Promotion &amp; Demotion. The top </w:t>
      </w:r>
      <w:r w:rsidR="00C20AC5">
        <w:t>3</w:t>
      </w:r>
      <w:r w:rsidR="005530B3">
        <w:t xml:space="preserve"> in the Fortitude League will be promoted to the Valour League.</w:t>
      </w:r>
    </w:p>
    <w:p w14:paraId="63A830E2" w14:textId="471AFBB6" w:rsidR="005530B3" w:rsidRDefault="005530B3" w:rsidP="005530B3">
      <w:pPr>
        <w:numPr>
          <w:ilvl w:val="0"/>
          <w:numId w:val="0"/>
        </w:numPr>
        <w:ind w:left="1418"/>
      </w:pPr>
      <w:r>
        <w:t xml:space="preserve">The bottom </w:t>
      </w:r>
      <w:r w:rsidR="00C20AC5">
        <w:t>3</w:t>
      </w:r>
      <w:r>
        <w:t xml:space="preserve"> in the Valour League will be demoted to the Fortitude League.</w:t>
      </w:r>
    </w:p>
    <w:p w14:paraId="46684204" w14:textId="6F9B18AB" w:rsidR="005530B3" w:rsidRDefault="005530B3" w:rsidP="005530B3">
      <w:pPr>
        <w:numPr>
          <w:ilvl w:val="0"/>
          <w:numId w:val="0"/>
        </w:numPr>
        <w:ind w:left="1418"/>
      </w:pPr>
      <w:r>
        <w:t xml:space="preserve">The top </w:t>
      </w:r>
      <w:r w:rsidR="00C20AC5">
        <w:t>3</w:t>
      </w:r>
      <w:r>
        <w:t xml:space="preserve"> in the Valour League will be promoted to the Legend League.</w:t>
      </w:r>
    </w:p>
    <w:p w14:paraId="28B96D38" w14:textId="3AF81593" w:rsidR="005530B3" w:rsidRDefault="005530B3" w:rsidP="005530B3">
      <w:pPr>
        <w:numPr>
          <w:ilvl w:val="0"/>
          <w:numId w:val="0"/>
        </w:numPr>
        <w:ind w:left="1418"/>
      </w:pPr>
      <w:r>
        <w:t xml:space="preserve">The bottom </w:t>
      </w:r>
      <w:r w:rsidR="00C20AC5">
        <w:t>3</w:t>
      </w:r>
      <w:r>
        <w:t xml:space="preserve"> in the Legend League will be demoted to the Valour League.</w:t>
      </w:r>
    </w:p>
    <w:p w14:paraId="6DBB38A4" w14:textId="77777777" w:rsidR="005530B3" w:rsidRDefault="005530B3" w:rsidP="005530B3">
      <w:r>
        <w:t>GBHL Teams are submitted by Team Captains during the GBHL Teams Submission Window.</w:t>
      </w:r>
    </w:p>
    <w:p w14:paraId="6C9FC80B" w14:textId="6E2FB663" w:rsidR="005530B3" w:rsidRDefault="005530B3" w:rsidP="005530B3">
      <w:pPr>
        <w:numPr>
          <w:ilvl w:val="0"/>
          <w:numId w:val="0"/>
        </w:numPr>
        <w:ind w:left="1418"/>
      </w:pPr>
      <w:r>
        <w:t>The Submission window and submission process will be defined and announced at the start of the year by the GBHL Committee on the GBHL Facebook Page and on the GBHL Website.</w:t>
      </w:r>
    </w:p>
    <w:p w14:paraId="6EBF7A02" w14:textId="77777777" w:rsidR="003C63EA" w:rsidRDefault="003C63EA" w:rsidP="003C63EA">
      <w:r>
        <w:t>Changing Players on a Team</w:t>
      </w:r>
    </w:p>
    <w:p w14:paraId="42B892CA" w14:textId="77777777" w:rsidR="003C63EA" w:rsidRDefault="003C63EA" w:rsidP="003C63EA">
      <w:pPr>
        <w:numPr>
          <w:ilvl w:val="0"/>
          <w:numId w:val="0"/>
        </w:numPr>
        <w:ind w:left="1418"/>
      </w:pPr>
      <w:proofErr w:type="gramStart"/>
      <w:r>
        <w:t>For the purpose of</w:t>
      </w:r>
      <w:proofErr w:type="gramEnd"/>
      <w:r>
        <w:t xml:space="preserve"> assigning </w:t>
      </w:r>
      <w:proofErr w:type="gramStart"/>
      <w:r>
        <w:t>Teams</w:t>
      </w:r>
      <w:proofErr w:type="gramEnd"/>
      <w:r>
        <w:t xml:space="preserve"> a Team Captain who submits a Team with the same name will be considered as the same Team for next year. </w:t>
      </w:r>
    </w:p>
    <w:p w14:paraId="3DE43729" w14:textId="0BBFC817" w:rsidR="003C63EA" w:rsidRPr="003C63EA" w:rsidRDefault="003C63EA" w:rsidP="003C63EA">
      <w:pPr>
        <w:numPr>
          <w:ilvl w:val="0"/>
          <w:numId w:val="0"/>
        </w:numPr>
        <w:ind w:left="1418"/>
        <w:rPr>
          <w:i/>
          <w:iCs/>
        </w:rPr>
      </w:pPr>
      <w:r>
        <w:rPr>
          <w:i/>
          <w:iCs/>
        </w:rPr>
        <w:t>For example</w:t>
      </w:r>
      <w:r w:rsidRPr="003C63EA">
        <w:rPr>
          <w:i/>
          <w:iCs/>
        </w:rPr>
        <w:t>: Team Example is created and submitted for 2026 by Captain David Clubley. The Team Consists of David Clubley, Player 1, Player 2, Player 3, Player 4, Player 5, Player 6, Player 7 and Player 8.</w:t>
      </w:r>
    </w:p>
    <w:p w14:paraId="7724E952" w14:textId="77777777" w:rsidR="003C63EA" w:rsidRPr="003C63EA" w:rsidRDefault="003C63EA" w:rsidP="003C63EA">
      <w:pPr>
        <w:numPr>
          <w:ilvl w:val="0"/>
          <w:numId w:val="0"/>
        </w:numPr>
        <w:ind w:left="1418"/>
        <w:rPr>
          <w:i/>
          <w:iCs/>
        </w:rPr>
      </w:pPr>
      <w:r w:rsidRPr="003C63EA">
        <w:rPr>
          <w:i/>
          <w:iCs/>
        </w:rPr>
        <w:lastRenderedPageBreak/>
        <w:t>They finish 2026 with a team score of 950 pts and win the Fortitude League.</w:t>
      </w:r>
    </w:p>
    <w:p w14:paraId="5E17EF4A" w14:textId="0339344F" w:rsidR="003C63EA" w:rsidRPr="003C63EA" w:rsidRDefault="003C63EA" w:rsidP="003C63EA">
      <w:pPr>
        <w:numPr>
          <w:ilvl w:val="0"/>
          <w:numId w:val="0"/>
        </w:numPr>
        <w:ind w:left="1418"/>
        <w:rPr>
          <w:i/>
          <w:iCs/>
        </w:rPr>
      </w:pPr>
      <w:r w:rsidRPr="003C63EA">
        <w:rPr>
          <w:i/>
          <w:iCs/>
        </w:rPr>
        <w:t xml:space="preserve">For 2027 Team Example is submitted again by Captain David Clubley and now consists of David Clubley, Player 7, Player 8, Player 9, Player 10, Player 11, Player 12, Player 13 and Player 14. </w:t>
      </w:r>
    </w:p>
    <w:p w14:paraId="5743D780" w14:textId="77777777" w:rsidR="003C63EA" w:rsidRDefault="003C63EA" w:rsidP="003C63EA">
      <w:pPr>
        <w:numPr>
          <w:ilvl w:val="0"/>
          <w:numId w:val="0"/>
        </w:numPr>
        <w:ind w:left="1418"/>
        <w:rPr>
          <w:i/>
          <w:iCs/>
        </w:rPr>
      </w:pPr>
      <w:r w:rsidRPr="003C63EA">
        <w:rPr>
          <w:i/>
          <w:iCs/>
        </w:rPr>
        <w:t>For sorting into a league for 2027 Team Example will count as the previous year’s team and enter the Valour League.</w:t>
      </w:r>
    </w:p>
    <w:p w14:paraId="60AF3FBC" w14:textId="77777777" w:rsidR="003C63EA" w:rsidRDefault="003C63EA" w:rsidP="003C63EA">
      <w:r>
        <w:t>Changing Team Name</w:t>
      </w:r>
    </w:p>
    <w:p w14:paraId="3E2D0143" w14:textId="77777777" w:rsidR="003C63EA" w:rsidRDefault="003C63EA" w:rsidP="003C63EA">
      <w:pPr>
        <w:numPr>
          <w:ilvl w:val="0"/>
          <w:numId w:val="0"/>
        </w:numPr>
        <w:ind w:left="1418"/>
      </w:pPr>
      <w:proofErr w:type="gramStart"/>
      <w:r>
        <w:t>For the purpose of</w:t>
      </w:r>
      <w:proofErr w:type="gramEnd"/>
      <w:r>
        <w:t xml:space="preserve"> assigning </w:t>
      </w:r>
      <w:proofErr w:type="gramStart"/>
      <w:r>
        <w:t>Teams</w:t>
      </w:r>
      <w:proofErr w:type="gramEnd"/>
      <w:r>
        <w:t xml:space="preserve"> a Team Captain who submits a Team with a different name will be considered as the same Team for next year so long as at least 5 of the players were on that team the precious year.  </w:t>
      </w:r>
    </w:p>
    <w:p w14:paraId="5F964BBE" w14:textId="77BCDC46" w:rsidR="003C63EA" w:rsidRPr="003C63EA" w:rsidRDefault="003C63EA" w:rsidP="003C63EA">
      <w:pPr>
        <w:numPr>
          <w:ilvl w:val="0"/>
          <w:numId w:val="0"/>
        </w:numPr>
        <w:ind w:left="1418"/>
        <w:rPr>
          <w:i/>
          <w:iCs/>
        </w:rPr>
      </w:pPr>
      <w:r>
        <w:rPr>
          <w:i/>
          <w:iCs/>
        </w:rPr>
        <w:t xml:space="preserve">For example: </w:t>
      </w:r>
      <w:r w:rsidRPr="003C63EA">
        <w:rPr>
          <w:i/>
          <w:iCs/>
        </w:rPr>
        <w:t>Team Example is submitted for 2026 by Captain David Clubley. The Team Consists of David Clubley, Player 1, Player 2, Player 3, Player 4, Player 5, Player 6, Player 7 and Player 8.</w:t>
      </w:r>
    </w:p>
    <w:p w14:paraId="23E4A126" w14:textId="77777777" w:rsidR="003C63EA" w:rsidRPr="003C63EA" w:rsidRDefault="003C63EA" w:rsidP="003C63EA">
      <w:pPr>
        <w:numPr>
          <w:ilvl w:val="0"/>
          <w:numId w:val="0"/>
        </w:numPr>
        <w:ind w:left="1418"/>
        <w:rPr>
          <w:i/>
          <w:iCs/>
        </w:rPr>
      </w:pPr>
      <w:r w:rsidRPr="003C63EA">
        <w:rPr>
          <w:i/>
          <w:iCs/>
        </w:rPr>
        <w:t>They finish 5th in the Legend League.</w:t>
      </w:r>
    </w:p>
    <w:p w14:paraId="15070294" w14:textId="144A9AAE" w:rsidR="003C63EA" w:rsidRPr="003C63EA" w:rsidRDefault="003C63EA" w:rsidP="003C63EA">
      <w:pPr>
        <w:numPr>
          <w:ilvl w:val="0"/>
          <w:numId w:val="0"/>
        </w:numPr>
        <w:ind w:left="1418"/>
        <w:rPr>
          <w:i/>
          <w:iCs/>
        </w:rPr>
      </w:pPr>
      <w:r w:rsidRPr="003C63EA">
        <w:rPr>
          <w:i/>
          <w:iCs/>
        </w:rPr>
        <w:t xml:space="preserve">For 2027 Team New Example is submitted now by Captain Player 1 and now consists of Player 1, Player 2, Player 3, Player 4, Player 5, Player 9, Player 10, Player 11, and Player 12. </w:t>
      </w:r>
    </w:p>
    <w:p w14:paraId="48FA9E17" w14:textId="77777777" w:rsidR="003C63EA" w:rsidRPr="003C63EA" w:rsidRDefault="003C63EA" w:rsidP="003C63EA">
      <w:pPr>
        <w:numPr>
          <w:ilvl w:val="0"/>
          <w:numId w:val="0"/>
        </w:numPr>
        <w:ind w:left="1418"/>
        <w:rPr>
          <w:i/>
          <w:iCs/>
        </w:rPr>
      </w:pPr>
      <w:r w:rsidRPr="003C63EA">
        <w:rPr>
          <w:i/>
          <w:iCs/>
        </w:rPr>
        <w:t>For sorting into a league for 2027 this Team will take the place of Team Example in the Legend League.</w:t>
      </w:r>
    </w:p>
    <w:p w14:paraId="518FA648" w14:textId="77777777" w:rsidR="003C63EA" w:rsidRDefault="003C63EA" w:rsidP="003C63EA">
      <w:r>
        <w:t xml:space="preserve">GBHL Committee Discretion </w:t>
      </w:r>
    </w:p>
    <w:p w14:paraId="4A5F2CA6" w14:textId="3D523E7E" w:rsidR="005530B3" w:rsidRPr="005530B3" w:rsidRDefault="003C63EA" w:rsidP="00C92E28">
      <w:pPr>
        <w:numPr>
          <w:ilvl w:val="0"/>
          <w:numId w:val="0"/>
        </w:numPr>
        <w:ind w:left="1418"/>
      </w:pPr>
      <w:r>
        <w:t xml:space="preserve">The GBHL Committee reserves the right to decide on any Teams decisions including Team names and Team selection for Leagues. </w:t>
      </w:r>
    </w:p>
    <w:p w14:paraId="6AC7BC7E" w14:textId="20F499A5" w:rsidR="00CB5210" w:rsidRDefault="00CE695D" w:rsidP="00CE695D">
      <w:pPr>
        <w:pStyle w:val="Heading1"/>
        <w:rPr>
          <w:rFonts w:eastAsiaTheme="minorEastAsia"/>
        </w:rPr>
      </w:pPr>
      <w:bookmarkStart w:id="91" w:name="_Toc213704372"/>
      <w:r>
        <w:rPr>
          <w:rFonts w:eastAsiaTheme="minorEastAsia"/>
        </w:rPr>
        <w:t>GBHL Documentation</w:t>
      </w:r>
      <w:bookmarkEnd w:id="86"/>
      <w:bookmarkEnd w:id="87"/>
      <w:bookmarkEnd w:id="88"/>
      <w:bookmarkEnd w:id="89"/>
      <w:bookmarkEnd w:id="91"/>
    </w:p>
    <w:p w14:paraId="696B4B6B" w14:textId="73148FC4" w:rsidR="00F31854" w:rsidRPr="00F31854" w:rsidRDefault="00076368" w:rsidP="00076368">
      <w:pPr>
        <w:pStyle w:val="Heading2"/>
      </w:pPr>
      <w:bookmarkStart w:id="92" w:name="_Toc123594503"/>
      <w:bookmarkStart w:id="93" w:name="_Toc123594657"/>
      <w:bookmarkStart w:id="94" w:name="_Toc213704373"/>
      <w:r>
        <w:t>GBHL Documentation</w:t>
      </w:r>
      <w:bookmarkEnd w:id="92"/>
      <w:bookmarkEnd w:id="93"/>
      <w:bookmarkEnd w:id="94"/>
    </w:p>
    <w:p w14:paraId="1C1E8A43" w14:textId="3AF145C7" w:rsidR="00CE695D" w:rsidRPr="00CE695D" w:rsidRDefault="00CE695D" w:rsidP="00CE695D">
      <w:r>
        <w:t xml:space="preserve">All documents are to be hosted on the GBHL website: </w:t>
      </w:r>
      <w:hyperlink r:id="rId10" w:history="1">
        <w:r w:rsidRPr="00103EBD">
          <w:rPr>
            <w:rStyle w:val="Hyperlink"/>
          </w:rPr>
          <w:t>https://thegbhl.wixsite.com/website</w:t>
        </w:r>
      </w:hyperlink>
      <w:r>
        <w:t>.</w:t>
      </w:r>
    </w:p>
    <w:p w14:paraId="3F8BEDD9" w14:textId="615DEDEB" w:rsidR="00CE695D" w:rsidRDefault="00CE695D" w:rsidP="00CE695D">
      <w:pPr>
        <w:pStyle w:val="Heading2"/>
      </w:pPr>
      <w:bookmarkStart w:id="95" w:name="_Toc123593785"/>
      <w:bookmarkStart w:id="96" w:name="_Toc123593988"/>
      <w:bookmarkStart w:id="97" w:name="_Toc123594504"/>
      <w:bookmarkStart w:id="98" w:name="_Toc123594658"/>
      <w:bookmarkStart w:id="99" w:name="_Toc213704374"/>
      <w:r>
        <w:t>GBHL Rules</w:t>
      </w:r>
      <w:bookmarkEnd w:id="95"/>
      <w:bookmarkEnd w:id="96"/>
      <w:bookmarkEnd w:id="97"/>
      <w:bookmarkEnd w:id="98"/>
      <w:bookmarkEnd w:id="99"/>
    </w:p>
    <w:p w14:paraId="6B7D36A5" w14:textId="7024D06E" w:rsidR="00CE695D" w:rsidRDefault="00CE695D" w:rsidP="00CE695D">
      <w:r>
        <w:t>The GBHL Rules will contain the rules for the current season, outlining the league scoring, event application, conduct and complaints, awards, and day to day running of the league.</w:t>
      </w:r>
    </w:p>
    <w:p w14:paraId="4F5CF17D" w14:textId="53235E53" w:rsidR="00CE695D" w:rsidRDefault="00CE695D" w:rsidP="00CE695D">
      <w:r>
        <w:t>Owner: League Coordinator</w:t>
      </w:r>
    </w:p>
    <w:p w14:paraId="0EE6856D" w14:textId="29354AF2" w:rsidR="00CE695D" w:rsidRDefault="00CE695D" w:rsidP="00CE695D">
      <w:pPr>
        <w:pStyle w:val="Heading2"/>
      </w:pPr>
      <w:bookmarkStart w:id="100" w:name="_Toc123593786"/>
      <w:bookmarkStart w:id="101" w:name="_Toc123593989"/>
      <w:bookmarkStart w:id="102" w:name="_Toc123594505"/>
      <w:bookmarkStart w:id="103" w:name="_Toc123594659"/>
      <w:bookmarkStart w:id="104" w:name="_Toc213704375"/>
      <w:r>
        <w:t>GBHL Schedule</w:t>
      </w:r>
      <w:bookmarkEnd w:id="100"/>
      <w:bookmarkEnd w:id="101"/>
      <w:bookmarkEnd w:id="102"/>
      <w:bookmarkEnd w:id="103"/>
      <w:bookmarkEnd w:id="104"/>
    </w:p>
    <w:p w14:paraId="7C88DD0F" w14:textId="3147FDA4" w:rsidR="00CE695D" w:rsidRDefault="00CE695D" w:rsidP="00CE695D">
      <w:r w:rsidRPr="00CE695D">
        <w:t xml:space="preserve">The GBHL Schedule document contains the schedule of events for the </w:t>
      </w:r>
      <w:r>
        <w:t>current season</w:t>
      </w:r>
      <w:r w:rsidRPr="00CE695D">
        <w:t>. The Schedule will be maintained and updated after each event.</w:t>
      </w:r>
    </w:p>
    <w:p w14:paraId="31DA5AD7" w14:textId="12C145C6" w:rsidR="00CE695D" w:rsidRDefault="00CE695D" w:rsidP="00CE695D">
      <w:r>
        <w:t>Owner: Schedule Coordinator</w:t>
      </w:r>
    </w:p>
    <w:p w14:paraId="1B9E89F5" w14:textId="535A15C1" w:rsidR="00CE695D" w:rsidRDefault="00CE695D" w:rsidP="00CE695D">
      <w:pPr>
        <w:pStyle w:val="Heading2"/>
      </w:pPr>
      <w:bookmarkStart w:id="105" w:name="_Toc123593787"/>
      <w:bookmarkStart w:id="106" w:name="_Toc123593990"/>
      <w:bookmarkStart w:id="107" w:name="_Toc123594506"/>
      <w:bookmarkStart w:id="108" w:name="_Toc123594660"/>
      <w:bookmarkStart w:id="109" w:name="_Toc213704376"/>
      <w:r>
        <w:t>GBHL Rankings</w:t>
      </w:r>
      <w:bookmarkEnd w:id="105"/>
      <w:bookmarkEnd w:id="106"/>
      <w:bookmarkEnd w:id="107"/>
      <w:bookmarkEnd w:id="108"/>
      <w:bookmarkEnd w:id="109"/>
    </w:p>
    <w:p w14:paraId="42016335" w14:textId="35AD0094" w:rsidR="00CE695D" w:rsidRDefault="00CE695D" w:rsidP="00CE695D">
      <w:r w:rsidRPr="00CE695D">
        <w:t>The GBHL Ranking Spreadsheet will contain up-to-date information on the GBHL season’s rankings. Rankings will be updated by the Rankings Officer after each event.</w:t>
      </w:r>
    </w:p>
    <w:p w14:paraId="48FC0342" w14:textId="12B81A7E" w:rsidR="00CE695D" w:rsidRDefault="00CE695D" w:rsidP="00CE695D">
      <w:r>
        <w:t>Owner: Rankings Officer</w:t>
      </w:r>
    </w:p>
    <w:p w14:paraId="424CFF86" w14:textId="6AD10C92" w:rsidR="00A723C9" w:rsidRDefault="00A723C9" w:rsidP="00A723C9">
      <w:pPr>
        <w:pStyle w:val="Heading2"/>
      </w:pPr>
      <w:bookmarkStart w:id="110" w:name="_Toc213704377"/>
      <w:r>
        <w:t>Rules Pack Template</w:t>
      </w:r>
      <w:bookmarkEnd w:id="110"/>
    </w:p>
    <w:p w14:paraId="4B267C3E" w14:textId="6F03C051" w:rsidR="00A723C9" w:rsidRDefault="008A0880" w:rsidP="00A723C9">
      <w:r>
        <w:t>The Rules Pack Template is to show prospective Tournament Organisers what should be included in a Rules Pack before it is submitted to the Regional Rep for approval.</w:t>
      </w:r>
    </w:p>
    <w:p w14:paraId="5961B4E4" w14:textId="11EE4D56" w:rsidR="008A0880" w:rsidRPr="00A723C9" w:rsidRDefault="008A0880" w:rsidP="00A723C9">
      <w:r>
        <w:t>Owner: League Secretary</w:t>
      </w:r>
    </w:p>
    <w:p w14:paraId="7278983F" w14:textId="77777777" w:rsidR="001319B5" w:rsidRDefault="001319B5">
      <w:pPr>
        <w:numPr>
          <w:ilvl w:val="0"/>
          <w:numId w:val="0"/>
        </w:numPr>
        <w:rPr>
          <w:rFonts w:asciiTheme="majorHAnsi" w:eastAsiaTheme="majorEastAsia" w:hAnsiTheme="majorHAnsi" w:cstheme="majorBidi"/>
          <w:color w:val="2F5496" w:themeColor="accent1" w:themeShade="BF"/>
          <w:sz w:val="32"/>
          <w:szCs w:val="32"/>
        </w:rPr>
      </w:pPr>
      <w:bookmarkStart w:id="111" w:name="_Toc123593788"/>
      <w:bookmarkStart w:id="112" w:name="_Toc123593991"/>
      <w:bookmarkStart w:id="113" w:name="_Toc123594507"/>
      <w:bookmarkStart w:id="114" w:name="_Toc123594661"/>
      <w:r>
        <w:lastRenderedPageBreak/>
        <w:br w:type="page"/>
      </w:r>
    </w:p>
    <w:p w14:paraId="79D159E0" w14:textId="7D20DE29" w:rsidR="00076368" w:rsidRPr="00076368" w:rsidRDefault="009B09FD" w:rsidP="009B09FD">
      <w:pPr>
        <w:pStyle w:val="Heading1"/>
      </w:pPr>
      <w:bookmarkStart w:id="115" w:name="_Toc213704378"/>
      <w:r>
        <w:lastRenderedPageBreak/>
        <w:t xml:space="preserve">GBHL </w:t>
      </w:r>
      <w:r w:rsidR="00CE695D">
        <w:t>Masters Event</w:t>
      </w:r>
      <w:bookmarkEnd w:id="111"/>
      <w:bookmarkEnd w:id="112"/>
      <w:bookmarkEnd w:id="113"/>
      <w:bookmarkEnd w:id="114"/>
      <w:r>
        <w:t>s</w:t>
      </w:r>
      <w:bookmarkEnd w:id="115"/>
    </w:p>
    <w:p w14:paraId="76AB0D9D" w14:textId="6DE2DB08" w:rsidR="001370F8" w:rsidRDefault="00D7763B" w:rsidP="00CE695D">
      <w:r>
        <w:t>The</w:t>
      </w:r>
      <w:r w:rsidR="5507D301">
        <w:t xml:space="preserve"> </w:t>
      </w:r>
      <w:r w:rsidR="009B09FD">
        <w:t xml:space="preserve">GBHL </w:t>
      </w:r>
      <w:r w:rsidR="5507D301">
        <w:t>Masters Event</w:t>
      </w:r>
      <w:r w:rsidR="009B09FD">
        <w:t>s</w:t>
      </w:r>
      <w:r w:rsidR="5507D301">
        <w:t xml:space="preserve"> will be run each year</w:t>
      </w:r>
      <w:r w:rsidR="00656409">
        <w:t>.</w:t>
      </w:r>
      <w:r w:rsidR="5507D301">
        <w:t xml:space="preserve"> </w:t>
      </w:r>
      <w:r w:rsidR="00656409">
        <w:t>The</w:t>
      </w:r>
      <w:r w:rsidR="5507D301">
        <w:t xml:space="preserve"> venue </w:t>
      </w:r>
      <w:r w:rsidR="00656409">
        <w:t xml:space="preserve">will be </w:t>
      </w:r>
      <w:r w:rsidR="5507D301">
        <w:t xml:space="preserve">selected be the Management Committee. </w:t>
      </w:r>
      <w:r w:rsidR="000B558E">
        <w:t xml:space="preserve">The exact format of </w:t>
      </w:r>
      <w:r w:rsidR="00872978">
        <w:t>each</w:t>
      </w:r>
      <w:r w:rsidR="000B558E">
        <w:t xml:space="preserve"> event will vary but be clearly outlined in a rules pack. </w:t>
      </w:r>
    </w:p>
    <w:p w14:paraId="411F4A5B" w14:textId="15CF243D" w:rsidR="009B09FD" w:rsidRDefault="003017CA" w:rsidP="00CE695D">
      <w:r>
        <w:t>Gaming Masters</w:t>
      </w:r>
    </w:p>
    <w:p w14:paraId="12E95D88" w14:textId="2F79FB7C" w:rsidR="00CE695D" w:rsidRDefault="5507D301" w:rsidP="003017CA">
      <w:pPr>
        <w:numPr>
          <w:ilvl w:val="4"/>
          <w:numId w:val="1"/>
        </w:numPr>
      </w:pPr>
      <w:r>
        <w:t xml:space="preserve">This tournament will </w:t>
      </w:r>
      <w:r w:rsidR="00622D57">
        <w:t>have a capacity of</w:t>
      </w:r>
      <w:r>
        <w:t xml:space="preserve"> 16 </w:t>
      </w:r>
      <w:proofErr w:type="gramStart"/>
      <w:r>
        <w:t>players</w:t>
      </w:r>
      <w:proofErr w:type="gramEnd"/>
      <w:r>
        <w:t xml:space="preserve"> and the attendees will be decided as follows</w:t>
      </w:r>
      <w:r w:rsidR="00071434">
        <w:t>:</w:t>
      </w:r>
    </w:p>
    <w:p w14:paraId="1DB5F75C" w14:textId="59CCFD6B" w:rsidR="00CE695D" w:rsidRPr="00640C8C" w:rsidRDefault="006E0112" w:rsidP="00640C8C">
      <w:pPr>
        <w:pStyle w:val="Heading6"/>
        <w:numPr>
          <w:ilvl w:val="4"/>
          <w:numId w:val="30"/>
        </w:numPr>
        <w:rPr>
          <w:rFonts w:asciiTheme="minorHAnsi" w:eastAsiaTheme="minorHAnsi" w:hAnsiTheme="minorHAnsi" w:cstheme="minorBidi"/>
          <w:color w:val="auto"/>
        </w:rPr>
      </w:pPr>
      <w:r w:rsidRPr="00640C8C">
        <w:rPr>
          <w:rFonts w:asciiTheme="minorHAnsi" w:eastAsiaTheme="minorHAnsi" w:hAnsiTheme="minorHAnsi" w:cstheme="minorBidi"/>
          <w:color w:val="auto"/>
        </w:rPr>
        <w:t xml:space="preserve">10 places </w:t>
      </w:r>
      <w:r w:rsidR="005C55FA" w:rsidRPr="00640C8C">
        <w:rPr>
          <w:rFonts w:asciiTheme="minorHAnsi" w:eastAsiaTheme="minorHAnsi" w:hAnsiTheme="minorHAnsi" w:cstheme="minorBidi"/>
          <w:color w:val="auto"/>
        </w:rPr>
        <w:t xml:space="preserve">will be </w:t>
      </w:r>
      <w:r w:rsidRPr="00640C8C">
        <w:rPr>
          <w:rFonts w:asciiTheme="minorHAnsi" w:eastAsiaTheme="minorHAnsi" w:hAnsiTheme="minorHAnsi" w:cstheme="minorBidi"/>
          <w:color w:val="auto"/>
        </w:rPr>
        <w:t xml:space="preserve">awarded to the </w:t>
      </w:r>
      <w:r w:rsidR="004C2753" w:rsidRPr="00640C8C">
        <w:rPr>
          <w:rFonts w:asciiTheme="minorHAnsi" w:eastAsiaTheme="minorHAnsi" w:hAnsiTheme="minorHAnsi" w:cstheme="minorBidi"/>
          <w:color w:val="auto"/>
        </w:rPr>
        <w:t>t</w:t>
      </w:r>
      <w:r w:rsidR="00CE695D" w:rsidRPr="00640C8C">
        <w:rPr>
          <w:rFonts w:asciiTheme="minorHAnsi" w:eastAsiaTheme="minorHAnsi" w:hAnsiTheme="minorHAnsi" w:cstheme="minorBidi"/>
          <w:color w:val="auto"/>
        </w:rPr>
        <w:t>op 10 positions in the GBHL at the end of previous GBHL season.</w:t>
      </w:r>
    </w:p>
    <w:p w14:paraId="79CAD9E5" w14:textId="09FA2918" w:rsidR="00526CBD" w:rsidRPr="00640C8C" w:rsidRDefault="00DE5C7F" w:rsidP="00640C8C">
      <w:pPr>
        <w:pStyle w:val="Heading6"/>
        <w:numPr>
          <w:ilvl w:val="4"/>
          <w:numId w:val="30"/>
        </w:numPr>
        <w:rPr>
          <w:rFonts w:asciiTheme="minorHAnsi" w:eastAsiaTheme="minorHAnsi" w:hAnsiTheme="minorHAnsi" w:cstheme="minorBidi"/>
          <w:color w:val="auto"/>
        </w:rPr>
      </w:pPr>
      <w:r w:rsidRPr="00640C8C">
        <w:rPr>
          <w:rFonts w:asciiTheme="minorHAnsi" w:eastAsiaTheme="minorHAnsi" w:hAnsiTheme="minorHAnsi" w:cstheme="minorBidi"/>
          <w:color w:val="auto"/>
        </w:rPr>
        <w:t>1</w:t>
      </w:r>
      <w:r w:rsidR="00CE695D" w:rsidRPr="00640C8C">
        <w:rPr>
          <w:rFonts w:asciiTheme="minorHAnsi" w:eastAsiaTheme="minorHAnsi" w:hAnsiTheme="minorHAnsi" w:cstheme="minorBidi"/>
          <w:color w:val="auto"/>
        </w:rPr>
        <w:t xml:space="preserve"> place</w:t>
      </w:r>
      <w:r w:rsidR="005C55FA" w:rsidRPr="00640C8C">
        <w:rPr>
          <w:rFonts w:asciiTheme="minorHAnsi" w:eastAsiaTheme="minorHAnsi" w:hAnsiTheme="minorHAnsi" w:cstheme="minorBidi"/>
          <w:color w:val="auto"/>
        </w:rPr>
        <w:t xml:space="preserve"> will be</w:t>
      </w:r>
      <w:r w:rsidR="00CE695D" w:rsidRPr="00640C8C">
        <w:rPr>
          <w:rFonts w:asciiTheme="minorHAnsi" w:eastAsiaTheme="minorHAnsi" w:hAnsiTheme="minorHAnsi" w:cstheme="minorBidi"/>
          <w:color w:val="auto"/>
        </w:rPr>
        <w:t xml:space="preserve"> </w:t>
      </w:r>
      <w:r w:rsidR="00526CBD" w:rsidRPr="00640C8C">
        <w:rPr>
          <w:rFonts w:asciiTheme="minorHAnsi" w:eastAsiaTheme="minorHAnsi" w:hAnsiTheme="minorHAnsi" w:cstheme="minorBidi"/>
          <w:color w:val="auto"/>
        </w:rPr>
        <w:t xml:space="preserve">awarded to each of the </w:t>
      </w:r>
      <w:r w:rsidRPr="00640C8C">
        <w:rPr>
          <w:rFonts w:asciiTheme="minorHAnsi" w:eastAsiaTheme="minorHAnsi" w:hAnsiTheme="minorHAnsi" w:cstheme="minorBidi"/>
          <w:color w:val="auto"/>
        </w:rPr>
        <w:t xml:space="preserve">five </w:t>
      </w:r>
      <w:r w:rsidR="00526CBD" w:rsidRPr="00640C8C">
        <w:rPr>
          <w:rFonts w:asciiTheme="minorHAnsi" w:eastAsiaTheme="minorHAnsi" w:hAnsiTheme="minorHAnsi" w:cstheme="minorBidi"/>
          <w:color w:val="auto"/>
        </w:rPr>
        <w:t xml:space="preserve">Regional League </w:t>
      </w:r>
      <w:r w:rsidR="004C2753" w:rsidRPr="00640C8C">
        <w:rPr>
          <w:rFonts w:asciiTheme="minorHAnsi" w:eastAsiaTheme="minorHAnsi" w:hAnsiTheme="minorHAnsi" w:cstheme="minorBidi"/>
          <w:color w:val="auto"/>
        </w:rPr>
        <w:t>winners. If the Regional League winners are also in the top 10, their place will be awarded to 2nd place within the same region.</w:t>
      </w:r>
      <w:r w:rsidR="001814E4" w:rsidRPr="00640C8C">
        <w:rPr>
          <w:rFonts w:asciiTheme="minorHAnsi" w:eastAsiaTheme="minorHAnsi" w:hAnsiTheme="minorHAnsi" w:cstheme="minorBidi"/>
          <w:color w:val="auto"/>
        </w:rPr>
        <w:t xml:space="preserve"> If both 1st and 2nd place </w:t>
      </w:r>
      <w:r w:rsidR="00276B39" w:rsidRPr="00640C8C">
        <w:rPr>
          <w:rFonts w:asciiTheme="minorHAnsi" w:eastAsiaTheme="minorHAnsi" w:hAnsiTheme="minorHAnsi" w:cstheme="minorBidi"/>
          <w:color w:val="auto"/>
        </w:rPr>
        <w:t>are in the top 10, the</w:t>
      </w:r>
      <w:r w:rsidR="009E0C64" w:rsidRPr="00640C8C">
        <w:rPr>
          <w:rFonts w:asciiTheme="minorHAnsi" w:eastAsiaTheme="minorHAnsi" w:hAnsiTheme="minorHAnsi" w:cstheme="minorBidi"/>
          <w:color w:val="auto"/>
        </w:rPr>
        <w:t>ir place will be awarded to 3rd place. If all podium places within the region are in the top 10</w:t>
      </w:r>
      <w:r w:rsidR="000A7FB1" w:rsidRPr="00640C8C">
        <w:rPr>
          <w:rFonts w:asciiTheme="minorHAnsi" w:eastAsiaTheme="minorHAnsi" w:hAnsiTheme="minorHAnsi" w:cstheme="minorBidi"/>
          <w:color w:val="auto"/>
        </w:rPr>
        <w:t xml:space="preserve">, then the region place will be awarded </w:t>
      </w:r>
      <w:r w:rsidR="00BF0E04" w:rsidRPr="00640C8C">
        <w:rPr>
          <w:rFonts w:asciiTheme="minorHAnsi" w:eastAsiaTheme="minorHAnsi" w:hAnsiTheme="minorHAnsi" w:cstheme="minorBidi"/>
          <w:color w:val="auto"/>
        </w:rPr>
        <w:t>to the next place in the GBHL rankings.</w:t>
      </w:r>
    </w:p>
    <w:p w14:paraId="1BF8B07F" w14:textId="0EB9EDBF" w:rsidR="00EA2109" w:rsidRPr="00640C8C" w:rsidRDefault="005C55FA" w:rsidP="00640C8C">
      <w:pPr>
        <w:pStyle w:val="Heading6"/>
        <w:numPr>
          <w:ilvl w:val="4"/>
          <w:numId w:val="30"/>
        </w:numPr>
        <w:rPr>
          <w:rFonts w:asciiTheme="minorHAnsi" w:eastAsiaTheme="minorHAnsi" w:hAnsiTheme="minorHAnsi" w:cstheme="minorBidi"/>
          <w:color w:val="auto"/>
        </w:rPr>
      </w:pPr>
      <w:r w:rsidRPr="00640C8C">
        <w:rPr>
          <w:rFonts w:asciiTheme="minorHAnsi" w:eastAsiaTheme="minorHAnsi" w:hAnsiTheme="minorHAnsi" w:cstheme="minorBidi"/>
          <w:color w:val="auto"/>
        </w:rPr>
        <w:t xml:space="preserve">1 place </w:t>
      </w:r>
      <w:r w:rsidR="00DE5C7F" w:rsidRPr="00640C8C">
        <w:rPr>
          <w:rFonts w:asciiTheme="minorHAnsi" w:eastAsiaTheme="minorHAnsi" w:hAnsiTheme="minorHAnsi" w:cstheme="minorBidi"/>
          <w:color w:val="auto"/>
        </w:rPr>
        <w:t>w</w:t>
      </w:r>
      <w:r w:rsidR="00EA2109" w:rsidRPr="00640C8C">
        <w:rPr>
          <w:rFonts w:asciiTheme="minorHAnsi" w:eastAsiaTheme="minorHAnsi" w:hAnsiTheme="minorHAnsi" w:cstheme="minorBidi"/>
          <w:color w:val="auto"/>
        </w:rPr>
        <w:t xml:space="preserve">ill be awarded to </w:t>
      </w:r>
      <w:r w:rsidR="00513BA4" w:rsidRPr="00640C8C">
        <w:rPr>
          <w:rFonts w:asciiTheme="minorHAnsi" w:eastAsiaTheme="minorHAnsi" w:hAnsiTheme="minorHAnsi" w:cstheme="minorBidi"/>
          <w:color w:val="auto"/>
        </w:rPr>
        <w:t>the winner of the Best Newcomer</w:t>
      </w:r>
      <w:r w:rsidR="00EA2109" w:rsidRPr="00640C8C">
        <w:rPr>
          <w:rFonts w:asciiTheme="minorHAnsi" w:eastAsiaTheme="minorHAnsi" w:hAnsiTheme="minorHAnsi" w:cstheme="minorBidi"/>
          <w:color w:val="auto"/>
        </w:rPr>
        <w:t xml:space="preserve">. If the </w:t>
      </w:r>
      <w:r w:rsidR="00BD1A6E" w:rsidRPr="00640C8C">
        <w:rPr>
          <w:rFonts w:asciiTheme="minorHAnsi" w:eastAsiaTheme="minorHAnsi" w:hAnsiTheme="minorHAnsi" w:cstheme="minorBidi"/>
          <w:color w:val="auto"/>
        </w:rPr>
        <w:t>Best Newcomer</w:t>
      </w:r>
      <w:r w:rsidR="00EA2109" w:rsidRPr="00640C8C">
        <w:rPr>
          <w:rFonts w:asciiTheme="minorHAnsi" w:eastAsiaTheme="minorHAnsi" w:hAnsiTheme="minorHAnsi" w:cstheme="minorBidi"/>
          <w:color w:val="auto"/>
        </w:rPr>
        <w:t xml:space="preserve"> winner </w:t>
      </w:r>
      <w:r w:rsidR="00BD1A6E" w:rsidRPr="00640C8C">
        <w:rPr>
          <w:rFonts w:asciiTheme="minorHAnsi" w:eastAsiaTheme="minorHAnsi" w:hAnsiTheme="minorHAnsi" w:cstheme="minorBidi"/>
          <w:color w:val="auto"/>
        </w:rPr>
        <w:t>is</w:t>
      </w:r>
      <w:r w:rsidR="00EA2109" w:rsidRPr="00640C8C">
        <w:rPr>
          <w:rFonts w:asciiTheme="minorHAnsi" w:eastAsiaTheme="minorHAnsi" w:hAnsiTheme="minorHAnsi" w:cstheme="minorBidi"/>
          <w:color w:val="auto"/>
        </w:rPr>
        <w:t xml:space="preserve"> also in the top 10, their place will be awarded to 2nd place within the </w:t>
      </w:r>
      <w:r w:rsidR="00BD1A6E" w:rsidRPr="00640C8C">
        <w:rPr>
          <w:rFonts w:asciiTheme="minorHAnsi" w:eastAsiaTheme="minorHAnsi" w:hAnsiTheme="minorHAnsi" w:cstheme="minorBidi"/>
          <w:color w:val="auto"/>
        </w:rPr>
        <w:t>Best Newcomer category</w:t>
      </w:r>
      <w:r w:rsidR="00EA2109" w:rsidRPr="00640C8C">
        <w:rPr>
          <w:rFonts w:asciiTheme="minorHAnsi" w:eastAsiaTheme="minorHAnsi" w:hAnsiTheme="minorHAnsi" w:cstheme="minorBidi"/>
          <w:color w:val="auto"/>
        </w:rPr>
        <w:t xml:space="preserve">. If both 1st and 2nd place are in the top 10, their place will be awarded to 3rd place. If all podium places within the </w:t>
      </w:r>
      <w:r w:rsidR="00BD1A6E" w:rsidRPr="00640C8C">
        <w:rPr>
          <w:rFonts w:asciiTheme="minorHAnsi" w:eastAsiaTheme="minorHAnsi" w:hAnsiTheme="minorHAnsi" w:cstheme="minorBidi"/>
          <w:color w:val="auto"/>
        </w:rPr>
        <w:t>Best Newcomer category</w:t>
      </w:r>
      <w:r w:rsidR="00EA2109" w:rsidRPr="00640C8C">
        <w:rPr>
          <w:rFonts w:asciiTheme="minorHAnsi" w:eastAsiaTheme="minorHAnsi" w:hAnsiTheme="minorHAnsi" w:cstheme="minorBidi"/>
          <w:color w:val="auto"/>
        </w:rPr>
        <w:t xml:space="preserve"> are in the top 10, then the region place will be awarded to the next place in the GBHL rankings.</w:t>
      </w:r>
    </w:p>
    <w:p w14:paraId="5AB3A5F4" w14:textId="6EB3397D" w:rsidR="00CE695D" w:rsidRPr="00640C8C" w:rsidRDefault="00CE695D" w:rsidP="00640C8C">
      <w:pPr>
        <w:pStyle w:val="Heading6"/>
        <w:numPr>
          <w:ilvl w:val="4"/>
          <w:numId w:val="30"/>
        </w:numPr>
        <w:rPr>
          <w:rFonts w:asciiTheme="minorHAnsi" w:eastAsiaTheme="minorHAnsi" w:hAnsiTheme="minorHAnsi" w:cstheme="minorBidi"/>
          <w:color w:val="auto"/>
        </w:rPr>
      </w:pPr>
      <w:r w:rsidRPr="00640C8C">
        <w:rPr>
          <w:rFonts w:asciiTheme="minorHAnsi" w:eastAsiaTheme="minorHAnsi" w:hAnsiTheme="minorHAnsi" w:cstheme="minorBidi"/>
          <w:color w:val="auto"/>
        </w:rPr>
        <w:t>In the event of absentees, the next highest placed players in the GBHL would be invited to attend the event in order of position</w:t>
      </w:r>
      <w:r w:rsidR="000543A7" w:rsidRPr="00640C8C">
        <w:rPr>
          <w:rFonts w:asciiTheme="minorHAnsi" w:eastAsiaTheme="minorHAnsi" w:hAnsiTheme="minorHAnsi" w:cstheme="minorBidi"/>
          <w:color w:val="auto"/>
        </w:rPr>
        <w:t xml:space="preserve"> allocation (e.g. if the winner of the Southwest region cannot attend and is outside of the top 10, 2nd place in the Southwest region will be invited)</w:t>
      </w:r>
      <w:r w:rsidRPr="00640C8C">
        <w:rPr>
          <w:rFonts w:asciiTheme="minorHAnsi" w:eastAsiaTheme="minorHAnsi" w:hAnsiTheme="minorHAnsi" w:cstheme="minorBidi"/>
          <w:color w:val="auto"/>
        </w:rPr>
        <w:t>.</w:t>
      </w:r>
    </w:p>
    <w:p w14:paraId="6C9D1C3A" w14:textId="2EA0DC6E" w:rsidR="003017CA" w:rsidRDefault="002761F4" w:rsidP="00640C8C">
      <w:pPr>
        <w:pStyle w:val="Heading6"/>
        <w:numPr>
          <w:ilvl w:val="4"/>
          <w:numId w:val="30"/>
        </w:numPr>
        <w:rPr>
          <w:rFonts w:asciiTheme="minorHAnsi" w:eastAsiaTheme="minorHAnsi" w:hAnsiTheme="minorHAnsi" w:cstheme="minorBidi"/>
          <w:color w:val="auto"/>
        </w:rPr>
      </w:pPr>
      <w:r w:rsidRPr="00640C8C">
        <w:rPr>
          <w:rFonts w:asciiTheme="minorHAnsi" w:eastAsiaTheme="minorHAnsi" w:hAnsiTheme="minorHAnsi" w:cstheme="minorBidi"/>
          <w:color w:val="auto"/>
        </w:rPr>
        <w:t xml:space="preserve">The GBHL </w:t>
      </w:r>
      <w:r w:rsidR="00047822">
        <w:rPr>
          <w:rFonts w:asciiTheme="minorHAnsi" w:eastAsiaTheme="minorHAnsi" w:hAnsiTheme="minorHAnsi" w:cstheme="minorBidi"/>
          <w:color w:val="auto"/>
        </w:rPr>
        <w:t xml:space="preserve">Gaming </w:t>
      </w:r>
      <w:r w:rsidRPr="00640C8C">
        <w:rPr>
          <w:rFonts w:asciiTheme="minorHAnsi" w:eastAsiaTheme="minorHAnsi" w:hAnsiTheme="minorHAnsi" w:cstheme="minorBidi"/>
          <w:color w:val="auto"/>
        </w:rPr>
        <w:t xml:space="preserve">Masters will be </w:t>
      </w:r>
      <w:r w:rsidR="00874436" w:rsidRPr="00640C8C">
        <w:rPr>
          <w:rFonts w:asciiTheme="minorHAnsi" w:eastAsiaTheme="minorHAnsi" w:hAnsiTheme="minorHAnsi" w:cstheme="minorBidi"/>
          <w:color w:val="auto"/>
        </w:rPr>
        <w:t>a GBHL</w:t>
      </w:r>
      <w:r w:rsidR="00572A3B" w:rsidRPr="00640C8C">
        <w:rPr>
          <w:rFonts w:asciiTheme="minorHAnsi" w:eastAsiaTheme="minorHAnsi" w:hAnsiTheme="minorHAnsi" w:cstheme="minorBidi"/>
          <w:color w:val="auto"/>
        </w:rPr>
        <w:t xml:space="preserve"> </w:t>
      </w:r>
      <w:r w:rsidR="00DA1000" w:rsidRPr="00640C8C">
        <w:rPr>
          <w:rFonts w:asciiTheme="minorHAnsi" w:eastAsiaTheme="minorHAnsi" w:hAnsiTheme="minorHAnsi" w:cstheme="minorBidi"/>
          <w:color w:val="auto"/>
        </w:rPr>
        <w:t>9</w:t>
      </w:r>
      <w:r w:rsidR="0097770A" w:rsidRPr="00640C8C">
        <w:rPr>
          <w:rFonts w:asciiTheme="minorHAnsi" w:eastAsiaTheme="minorHAnsi" w:hAnsiTheme="minorHAnsi" w:cstheme="minorBidi"/>
          <w:color w:val="auto"/>
        </w:rPr>
        <w:t>0</w:t>
      </w:r>
      <w:r w:rsidR="00874436" w:rsidRPr="00640C8C">
        <w:rPr>
          <w:rFonts w:asciiTheme="minorHAnsi" w:eastAsiaTheme="minorHAnsi" w:hAnsiTheme="minorHAnsi" w:cstheme="minorBidi"/>
          <w:color w:val="auto"/>
        </w:rPr>
        <w:t xml:space="preserve"> event</w:t>
      </w:r>
      <w:r w:rsidR="0097770A" w:rsidRPr="00640C8C">
        <w:rPr>
          <w:rFonts w:asciiTheme="minorHAnsi" w:eastAsiaTheme="minorHAnsi" w:hAnsiTheme="minorHAnsi" w:cstheme="minorBidi"/>
          <w:color w:val="auto"/>
        </w:rPr>
        <w:t xml:space="preserve"> but will not count to any region score</w:t>
      </w:r>
      <w:r w:rsidR="00874436" w:rsidRPr="00640C8C">
        <w:rPr>
          <w:rFonts w:asciiTheme="minorHAnsi" w:eastAsiaTheme="minorHAnsi" w:hAnsiTheme="minorHAnsi" w:cstheme="minorBidi"/>
          <w:color w:val="auto"/>
        </w:rPr>
        <w:t>.</w:t>
      </w:r>
      <w:r w:rsidR="00CD3029" w:rsidRPr="00640C8C">
        <w:rPr>
          <w:rFonts w:asciiTheme="minorHAnsi" w:eastAsiaTheme="minorHAnsi" w:hAnsiTheme="minorHAnsi" w:cstheme="minorBidi"/>
          <w:color w:val="auto"/>
        </w:rPr>
        <w:t xml:space="preserve"> </w:t>
      </w:r>
      <w:r w:rsidR="0089230C">
        <w:rPr>
          <w:rFonts w:asciiTheme="minorHAnsi" w:eastAsiaTheme="minorHAnsi" w:hAnsiTheme="minorHAnsi" w:cstheme="minorBidi"/>
          <w:color w:val="auto"/>
        </w:rPr>
        <w:t>T</w:t>
      </w:r>
      <w:r w:rsidR="0089230C" w:rsidRPr="0089230C">
        <w:rPr>
          <w:rFonts w:asciiTheme="minorHAnsi" w:eastAsiaTheme="minorHAnsi" w:hAnsiTheme="minorHAnsi" w:cstheme="minorBidi"/>
          <w:color w:val="auto"/>
        </w:rPr>
        <w:t>he scheduling of GBHL90s on the same date should be avoided where possible</w:t>
      </w:r>
      <w:r w:rsidR="0089230C">
        <w:rPr>
          <w:rFonts w:asciiTheme="minorHAnsi" w:eastAsiaTheme="minorHAnsi" w:hAnsiTheme="minorHAnsi" w:cstheme="minorBidi"/>
          <w:color w:val="auto"/>
        </w:rPr>
        <w:t>.</w:t>
      </w:r>
    </w:p>
    <w:p w14:paraId="681E029F" w14:textId="77777777" w:rsidR="00640C8C" w:rsidRPr="00640C8C" w:rsidRDefault="00640C8C" w:rsidP="00640C8C">
      <w:pPr>
        <w:numPr>
          <w:ilvl w:val="0"/>
          <w:numId w:val="0"/>
        </w:numPr>
        <w:ind w:left="1418" w:hanging="851"/>
      </w:pPr>
    </w:p>
    <w:p w14:paraId="6A82E219" w14:textId="74E620FD" w:rsidR="003017CA" w:rsidRDefault="003017CA" w:rsidP="003017CA">
      <w:bookmarkStart w:id="116" w:name="_Toc123593789"/>
      <w:bookmarkStart w:id="117" w:name="_Toc123593992"/>
      <w:bookmarkStart w:id="118" w:name="_Toc123594509"/>
      <w:bookmarkStart w:id="119" w:name="_Toc123594663"/>
      <w:r>
        <w:t>Hobby Masters</w:t>
      </w:r>
    </w:p>
    <w:p w14:paraId="3A28BD90" w14:textId="579DB351" w:rsidR="003017CA" w:rsidRDefault="003017CA" w:rsidP="003017CA">
      <w:pPr>
        <w:numPr>
          <w:ilvl w:val="4"/>
          <w:numId w:val="1"/>
        </w:numPr>
      </w:pPr>
      <w:r>
        <w:t xml:space="preserve">This tournament will have a capacity of 16 </w:t>
      </w:r>
      <w:proofErr w:type="gramStart"/>
      <w:r>
        <w:t>players</w:t>
      </w:r>
      <w:proofErr w:type="gramEnd"/>
      <w:r>
        <w:t xml:space="preserve"> and the attendees will be decided as follows</w:t>
      </w:r>
      <w:r w:rsidR="00071434">
        <w:t>:</w:t>
      </w:r>
    </w:p>
    <w:p w14:paraId="49369D3F" w14:textId="51F73EFA" w:rsidR="00882991" w:rsidRDefault="00882991" w:rsidP="00882991">
      <w:pPr>
        <w:pStyle w:val="Heading6"/>
        <w:numPr>
          <w:ilvl w:val="4"/>
          <w:numId w:val="30"/>
        </w:numPr>
        <w:rPr>
          <w:rFonts w:asciiTheme="minorHAnsi" w:eastAsiaTheme="minorHAnsi" w:hAnsiTheme="minorHAnsi" w:cstheme="minorBidi"/>
          <w:color w:val="auto"/>
        </w:rPr>
      </w:pPr>
      <w:r>
        <w:rPr>
          <w:rFonts w:asciiTheme="minorHAnsi" w:eastAsiaTheme="minorHAnsi" w:hAnsiTheme="minorHAnsi" w:cstheme="minorBidi"/>
          <w:color w:val="auto"/>
        </w:rPr>
        <w:t>8</w:t>
      </w:r>
      <w:r w:rsidRPr="00640C8C">
        <w:rPr>
          <w:rFonts w:asciiTheme="minorHAnsi" w:eastAsiaTheme="minorHAnsi" w:hAnsiTheme="minorHAnsi" w:cstheme="minorBidi"/>
          <w:color w:val="auto"/>
        </w:rPr>
        <w:t xml:space="preserve"> places will be awarded to the top </w:t>
      </w:r>
      <w:r>
        <w:rPr>
          <w:rFonts w:asciiTheme="minorHAnsi" w:eastAsiaTheme="minorHAnsi" w:hAnsiTheme="minorHAnsi" w:cstheme="minorBidi"/>
          <w:color w:val="auto"/>
        </w:rPr>
        <w:t>8</w:t>
      </w:r>
      <w:r w:rsidRPr="00640C8C">
        <w:rPr>
          <w:rFonts w:asciiTheme="minorHAnsi" w:eastAsiaTheme="minorHAnsi" w:hAnsiTheme="minorHAnsi" w:cstheme="minorBidi"/>
          <w:color w:val="auto"/>
        </w:rPr>
        <w:t xml:space="preserve"> </w:t>
      </w:r>
      <w:r w:rsidR="00047822">
        <w:rPr>
          <w:rFonts w:asciiTheme="minorHAnsi" w:eastAsiaTheme="minorHAnsi" w:hAnsiTheme="minorHAnsi" w:cstheme="minorBidi"/>
          <w:color w:val="auto"/>
        </w:rPr>
        <w:t>Artisan of Middle-earth</w:t>
      </w:r>
      <w:r>
        <w:rPr>
          <w:rFonts w:asciiTheme="minorHAnsi" w:eastAsiaTheme="minorHAnsi" w:hAnsiTheme="minorHAnsi" w:cstheme="minorBidi"/>
          <w:color w:val="auto"/>
        </w:rPr>
        <w:t xml:space="preserve"> </w:t>
      </w:r>
      <w:r w:rsidRPr="00640C8C">
        <w:rPr>
          <w:rFonts w:asciiTheme="minorHAnsi" w:eastAsiaTheme="minorHAnsi" w:hAnsiTheme="minorHAnsi" w:cstheme="minorBidi"/>
          <w:color w:val="auto"/>
        </w:rPr>
        <w:t>positions in the</w:t>
      </w:r>
      <w:r>
        <w:rPr>
          <w:rFonts w:asciiTheme="minorHAnsi" w:eastAsiaTheme="minorHAnsi" w:hAnsiTheme="minorHAnsi" w:cstheme="minorBidi"/>
          <w:color w:val="auto"/>
        </w:rPr>
        <w:t xml:space="preserve"> </w:t>
      </w:r>
      <w:r w:rsidRPr="00640C8C">
        <w:rPr>
          <w:rFonts w:asciiTheme="minorHAnsi" w:eastAsiaTheme="minorHAnsi" w:hAnsiTheme="minorHAnsi" w:cstheme="minorBidi"/>
          <w:color w:val="auto"/>
        </w:rPr>
        <w:t>GBHL at the end of previous GBHL season.</w:t>
      </w:r>
    </w:p>
    <w:p w14:paraId="1E28380D" w14:textId="139EAA7D" w:rsidR="00882991" w:rsidRDefault="00882991" w:rsidP="00882991">
      <w:pPr>
        <w:pStyle w:val="Heading6"/>
        <w:numPr>
          <w:ilvl w:val="4"/>
          <w:numId w:val="30"/>
        </w:numPr>
        <w:rPr>
          <w:rFonts w:asciiTheme="minorHAnsi" w:eastAsiaTheme="minorHAnsi" w:hAnsiTheme="minorHAnsi" w:cstheme="minorBidi"/>
          <w:color w:val="auto"/>
        </w:rPr>
      </w:pPr>
      <w:r>
        <w:rPr>
          <w:rFonts w:asciiTheme="minorHAnsi" w:eastAsiaTheme="minorHAnsi" w:hAnsiTheme="minorHAnsi" w:cstheme="minorBidi"/>
          <w:color w:val="auto"/>
        </w:rPr>
        <w:t>8</w:t>
      </w:r>
      <w:r w:rsidRPr="00640C8C">
        <w:rPr>
          <w:rFonts w:asciiTheme="minorHAnsi" w:eastAsiaTheme="minorHAnsi" w:hAnsiTheme="minorHAnsi" w:cstheme="minorBidi"/>
          <w:color w:val="auto"/>
        </w:rPr>
        <w:t xml:space="preserve"> places will be awarded to the top </w:t>
      </w:r>
      <w:r>
        <w:rPr>
          <w:rFonts w:asciiTheme="minorHAnsi" w:eastAsiaTheme="minorHAnsi" w:hAnsiTheme="minorHAnsi" w:cstheme="minorBidi"/>
          <w:color w:val="auto"/>
        </w:rPr>
        <w:t>8</w:t>
      </w:r>
      <w:r w:rsidRPr="00640C8C">
        <w:rPr>
          <w:rFonts w:asciiTheme="minorHAnsi" w:eastAsiaTheme="minorHAnsi" w:hAnsiTheme="minorHAnsi" w:cstheme="minorBidi"/>
          <w:color w:val="auto"/>
        </w:rPr>
        <w:t xml:space="preserve"> </w:t>
      </w:r>
      <w:r w:rsidR="00047822">
        <w:rPr>
          <w:rFonts w:asciiTheme="minorHAnsi" w:eastAsiaTheme="minorHAnsi" w:hAnsiTheme="minorHAnsi" w:cstheme="minorBidi"/>
          <w:color w:val="auto"/>
        </w:rPr>
        <w:t xml:space="preserve">Friend of Middle-earth </w:t>
      </w:r>
      <w:r w:rsidRPr="00640C8C">
        <w:rPr>
          <w:rFonts w:asciiTheme="minorHAnsi" w:eastAsiaTheme="minorHAnsi" w:hAnsiTheme="minorHAnsi" w:cstheme="minorBidi"/>
          <w:color w:val="auto"/>
        </w:rPr>
        <w:t>positions in the</w:t>
      </w:r>
      <w:r>
        <w:rPr>
          <w:rFonts w:asciiTheme="minorHAnsi" w:eastAsiaTheme="minorHAnsi" w:hAnsiTheme="minorHAnsi" w:cstheme="minorBidi"/>
          <w:color w:val="auto"/>
        </w:rPr>
        <w:t xml:space="preserve"> </w:t>
      </w:r>
      <w:r w:rsidRPr="00640C8C">
        <w:rPr>
          <w:rFonts w:asciiTheme="minorHAnsi" w:eastAsiaTheme="minorHAnsi" w:hAnsiTheme="minorHAnsi" w:cstheme="minorBidi"/>
          <w:color w:val="auto"/>
        </w:rPr>
        <w:t>GBHL at the end of previous GBHL season.</w:t>
      </w:r>
    </w:p>
    <w:p w14:paraId="31F7D95D" w14:textId="4B913FCF" w:rsidR="00047822" w:rsidRDefault="00047822" w:rsidP="00047822">
      <w:pPr>
        <w:pStyle w:val="Heading6"/>
        <w:numPr>
          <w:ilvl w:val="4"/>
          <w:numId w:val="30"/>
        </w:numPr>
        <w:rPr>
          <w:rFonts w:asciiTheme="minorHAnsi" w:eastAsiaTheme="minorHAnsi" w:hAnsiTheme="minorHAnsi" w:cstheme="minorBidi"/>
          <w:color w:val="auto"/>
        </w:rPr>
      </w:pPr>
      <w:r w:rsidRPr="00640C8C">
        <w:rPr>
          <w:rFonts w:asciiTheme="minorHAnsi" w:eastAsiaTheme="minorHAnsi" w:hAnsiTheme="minorHAnsi" w:cstheme="minorBidi"/>
          <w:color w:val="auto"/>
        </w:rPr>
        <w:t>The GBHL</w:t>
      </w:r>
      <w:r>
        <w:rPr>
          <w:rFonts w:asciiTheme="minorHAnsi" w:eastAsiaTheme="minorHAnsi" w:hAnsiTheme="minorHAnsi" w:cstheme="minorBidi"/>
          <w:color w:val="auto"/>
        </w:rPr>
        <w:t xml:space="preserve"> Hobby</w:t>
      </w:r>
      <w:r w:rsidRPr="00640C8C">
        <w:rPr>
          <w:rFonts w:asciiTheme="minorHAnsi" w:eastAsiaTheme="minorHAnsi" w:hAnsiTheme="minorHAnsi" w:cstheme="minorBidi"/>
          <w:color w:val="auto"/>
        </w:rPr>
        <w:t xml:space="preserve"> Masters will be a GBHL </w:t>
      </w:r>
      <w:r>
        <w:rPr>
          <w:rFonts w:asciiTheme="minorHAnsi" w:eastAsiaTheme="minorHAnsi" w:hAnsiTheme="minorHAnsi" w:cstheme="minorBidi"/>
          <w:color w:val="auto"/>
        </w:rPr>
        <w:t>8</w:t>
      </w:r>
      <w:r w:rsidRPr="00640C8C">
        <w:rPr>
          <w:rFonts w:asciiTheme="minorHAnsi" w:eastAsiaTheme="minorHAnsi" w:hAnsiTheme="minorHAnsi" w:cstheme="minorBidi"/>
          <w:color w:val="auto"/>
        </w:rPr>
        <w:t>0 event but will not count to any region score.</w:t>
      </w:r>
    </w:p>
    <w:p w14:paraId="2077E0CD" w14:textId="77777777" w:rsidR="00047822" w:rsidRPr="00047822" w:rsidRDefault="00047822" w:rsidP="00047822">
      <w:pPr>
        <w:numPr>
          <w:ilvl w:val="0"/>
          <w:numId w:val="0"/>
        </w:numPr>
        <w:ind w:left="1418"/>
      </w:pPr>
    </w:p>
    <w:p w14:paraId="03EC5FEA" w14:textId="77777777" w:rsidR="00882991" w:rsidRPr="00882991" w:rsidRDefault="00882991" w:rsidP="00882991">
      <w:pPr>
        <w:numPr>
          <w:ilvl w:val="0"/>
          <w:numId w:val="0"/>
        </w:numPr>
        <w:ind w:left="1418" w:hanging="851"/>
      </w:pPr>
    </w:p>
    <w:p w14:paraId="50AC73E8" w14:textId="77777777" w:rsidR="00640C8C" w:rsidRDefault="00640C8C" w:rsidP="00882991">
      <w:pPr>
        <w:numPr>
          <w:ilvl w:val="0"/>
          <w:numId w:val="0"/>
        </w:numPr>
        <w:ind w:left="851"/>
      </w:pPr>
    </w:p>
    <w:p w14:paraId="676C058E" w14:textId="77777777" w:rsidR="001319B5" w:rsidRDefault="001319B5">
      <w:pPr>
        <w:numPr>
          <w:ilvl w:val="0"/>
          <w:numId w:val="0"/>
        </w:numPr>
        <w:rPr>
          <w:rFonts w:asciiTheme="majorHAnsi" w:eastAsiaTheme="majorEastAsia" w:hAnsiTheme="majorHAnsi" w:cstheme="majorBidi"/>
          <w:color w:val="2F5496" w:themeColor="accent1" w:themeShade="BF"/>
          <w:sz w:val="32"/>
          <w:szCs w:val="32"/>
        </w:rPr>
      </w:pPr>
      <w:r>
        <w:br w:type="page"/>
      </w:r>
    </w:p>
    <w:p w14:paraId="66FD2AAA" w14:textId="77777777" w:rsidR="00F17B1F" w:rsidRPr="00F17B1F" w:rsidRDefault="00F17B1F" w:rsidP="00F17B1F">
      <w:pPr>
        <w:pStyle w:val="Heading1"/>
      </w:pPr>
      <w:bookmarkStart w:id="120" w:name="_Toc213704379"/>
      <w:r w:rsidRPr="00F17B1F">
        <w:rPr>
          <w:b/>
          <w:bCs/>
        </w:rPr>
        <w:lastRenderedPageBreak/>
        <w:t>Conduct and Complaints</w:t>
      </w:r>
      <w:bookmarkEnd w:id="120"/>
    </w:p>
    <w:p w14:paraId="195AB61E" w14:textId="77777777" w:rsidR="00F17B1F" w:rsidRDefault="00F17B1F" w:rsidP="008D389E">
      <w:pPr>
        <w:pStyle w:val="Heading2"/>
      </w:pPr>
      <w:bookmarkStart w:id="121" w:name="_Toc213704380"/>
      <w:r w:rsidRPr="00F17B1F">
        <w:t>Reporting Incidents</w:t>
      </w:r>
      <w:bookmarkEnd w:id="121"/>
    </w:p>
    <w:p w14:paraId="0326F62F" w14:textId="12BA4B31" w:rsidR="00D064AB" w:rsidRDefault="00D064AB" w:rsidP="00D064AB">
      <w:r w:rsidRPr="00D064AB">
        <w:t>If something happens at a GBHL event to cause a dispute between players, the Tournament Organiser/s should be asked to resolve the dispute with all parties present. In most incidents, this should be enough to resolve the situation and move on with the game.</w:t>
      </w:r>
    </w:p>
    <w:p w14:paraId="37C634DA" w14:textId="4F59EE52" w:rsidR="00D064AB" w:rsidRDefault="00D064AB" w:rsidP="00D064AB">
      <w:r w:rsidRPr="00D064AB">
        <w:t>Should a person wish to escalate it further, or the Tournament Organiser/s be unavailable, or a player feels they’ve been unfairly treated by a Tournament Organiser/s, or if the matter concerns the wider GBHL, the complaint can be escalated to the League’s Secretary (see 1.3.1). The League Secretary isn’t necessarily there to overrule a Tournament Organiser/s decision - their primary function is to provide an additional layer of adjudication to promote and assist fair resolution.</w:t>
      </w:r>
    </w:p>
    <w:p w14:paraId="2E170A5F" w14:textId="5CFB3E96" w:rsidR="00D064AB" w:rsidRDefault="00D064AB" w:rsidP="00D064AB">
      <w:r w:rsidRPr="00D064AB">
        <w:t>Additionally, if an issue occurs in relation to a matter felt to be linked to/within the remit of the GBHL, a complaint may be made to the League’s Secretary.</w:t>
      </w:r>
    </w:p>
    <w:p w14:paraId="468F8309" w14:textId="77777777" w:rsidR="00025EB3" w:rsidRPr="00025EB3" w:rsidRDefault="00025EB3" w:rsidP="00025EB3">
      <w:r w:rsidRPr="00025EB3">
        <w:t>The following incidents form a non-exhaustive list of disputes that could be investigated by the GBHL Management Committee:</w:t>
      </w:r>
    </w:p>
    <w:p w14:paraId="0AA2BFD9" w14:textId="1DB004C1" w:rsidR="00025EB3" w:rsidRPr="00025EB3" w:rsidRDefault="00025EB3" w:rsidP="00F97FCF">
      <w:pPr>
        <w:pStyle w:val="ListParagraph"/>
        <w:numPr>
          <w:ilvl w:val="0"/>
          <w:numId w:val="26"/>
        </w:numPr>
      </w:pPr>
      <w:r w:rsidRPr="00025EB3">
        <w:t>Cheating,</w:t>
      </w:r>
    </w:p>
    <w:p w14:paraId="20A6AE91" w14:textId="0CE35011" w:rsidR="00025EB3" w:rsidRPr="00025EB3" w:rsidRDefault="00025EB3" w:rsidP="00F97FCF">
      <w:pPr>
        <w:pStyle w:val="ListParagraph"/>
        <w:numPr>
          <w:ilvl w:val="0"/>
          <w:numId w:val="26"/>
        </w:numPr>
      </w:pPr>
      <w:r w:rsidRPr="00025EB3">
        <w:t>Bullying (or Intimidation of other players),</w:t>
      </w:r>
    </w:p>
    <w:p w14:paraId="3583B623" w14:textId="62D2E516" w:rsidR="00025EB3" w:rsidRPr="00025EB3" w:rsidRDefault="00025EB3" w:rsidP="00F97FCF">
      <w:pPr>
        <w:pStyle w:val="ListParagraph"/>
        <w:numPr>
          <w:ilvl w:val="0"/>
          <w:numId w:val="26"/>
        </w:numPr>
      </w:pPr>
      <w:r w:rsidRPr="00025EB3">
        <w:t>Unfair / Inconsistent / Inaccurate / Biased TO rulings,</w:t>
      </w:r>
    </w:p>
    <w:p w14:paraId="18EF1ECE" w14:textId="4BAEFD33" w:rsidR="00025EB3" w:rsidRPr="00025EB3" w:rsidRDefault="00025EB3" w:rsidP="00F97FCF">
      <w:pPr>
        <w:pStyle w:val="ListParagraph"/>
        <w:numPr>
          <w:ilvl w:val="0"/>
          <w:numId w:val="26"/>
        </w:numPr>
      </w:pPr>
      <w:proofErr w:type="spellStart"/>
      <w:r w:rsidRPr="00025EB3">
        <w:t>TOing</w:t>
      </w:r>
      <w:proofErr w:type="spellEnd"/>
      <w:r w:rsidRPr="00025EB3">
        <w:t>/Event-Hosting that falls below the standard expected of a GBHL event,</w:t>
      </w:r>
    </w:p>
    <w:p w14:paraId="287D8041" w14:textId="09D265DD" w:rsidR="00025EB3" w:rsidRPr="00025EB3" w:rsidRDefault="00025EB3" w:rsidP="00F97FCF">
      <w:pPr>
        <w:pStyle w:val="ListParagraph"/>
        <w:numPr>
          <w:ilvl w:val="0"/>
          <w:numId w:val="26"/>
        </w:numPr>
      </w:pPr>
      <w:r w:rsidRPr="00025EB3">
        <w:t>Breach of sporting behaviour,</w:t>
      </w:r>
    </w:p>
    <w:p w14:paraId="71AE1906" w14:textId="7CB757E2" w:rsidR="00025EB3" w:rsidRPr="00025EB3" w:rsidRDefault="00025EB3" w:rsidP="00F97FCF">
      <w:pPr>
        <w:pStyle w:val="ListParagraph"/>
        <w:numPr>
          <w:ilvl w:val="0"/>
          <w:numId w:val="26"/>
        </w:numPr>
      </w:pPr>
      <w:r w:rsidRPr="00025EB3">
        <w:t>Illegal behaviour,</w:t>
      </w:r>
    </w:p>
    <w:p w14:paraId="3F02EC19" w14:textId="601F1F3C" w:rsidR="00025EB3" w:rsidRPr="00025EB3" w:rsidRDefault="00025EB3" w:rsidP="00F97FCF">
      <w:pPr>
        <w:pStyle w:val="ListParagraph"/>
        <w:numPr>
          <w:ilvl w:val="0"/>
          <w:numId w:val="26"/>
        </w:numPr>
      </w:pPr>
      <w:r w:rsidRPr="00025EB3">
        <w:t>Any form of discrimination.</w:t>
      </w:r>
    </w:p>
    <w:p w14:paraId="3DB37615" w14:textId="77777777" w:rsidR="00025EB3" w:rsidRPr="00025EB3" w:rsidRDefault="00025EB3" w:rsidP="00025EB3">
      <w:pPr>
        <w:pStyle w:val="Heading2"/>
      </w:pPr>
      <w:bookmarkStart w:id="122" w:name="_Toc213704381"/>
      <w:r w:rsidRPr="00025EB3">
        <w:t>Process of Investigation</w:t>
      </w:r>
      <w:bookmarkEnd w:id="122"/>
    </w:p>
    <w:p w14:paraId="28C5D0BB" w14:textId="2E31882A" w:rsidR="00025EB3" w:rsidRPr="00025EB3" w:rsidRDefault="00025EB3" w:rsidP="00F97FCF">
      <w:r w:rsidRPr="00025EB3">
        <w:t>Whilst the League Secretary leads on Complaints, upon receipt of an issue they may put together a tribunal to deal with a Complaint, hereby termed the Complaints Tribunal (in effect, a sub-Committee) – this will be comprised of themselves and two others they have chosen from the GBHL Committee, and will be subject to any concerns about conflict of interests (for which the threshold will be appropriately high if raised externally to the Tribunal, although a Tribunal member is permitted to excuse themselves from proceedings and have an alternate GBHL Committee member take their place).</w:t>
      </w:r>
    </w:p>
    <w:p w14:paraId="47E56C40" w14:textId="1124BD20" w:rsidR="00025EB3" w:rsidRPr="00025EB3" w:rsidRDefault="00025EB3" w:rsidP="00F97FCF">
      <w:r w:rsidRPr="00025EB3">
        <w:t>As part of their investigation of the incident, the League Secretary may contact those involved, which could include the Tournament Organiser/s and any people/players (this could involve witnesses, or other people who played the same player at the tournament etc.). Anonymity will be applied as necessary to try and avoid tarnishing the reputation of others. However, depending on the nature of the complaint, this may not always be possible.</w:t>
      </w:r>
    </w:p>
    <w:p w14:paraId="4776B6AE" w14:textId="5E24C70C" w:rsidR="00025EB3" w:rsidRPr="00025EB3" w:rsidRDefault="00025EB3" w:rsidP="00F97FCF">
      <w:r w:rsidRPr="00025EB3">
        <w:t>Each complaint will be judged on a case-by-case basis, with appropriate consideration of the facts and evidence surrounding the issue. However, this does not preclude the consideration of prior notes, reports, and misdemeanours, especially if it is deemed to have relevance to the matter at hand.</w:t>
      </w:r>
    </w:p>
    <w:p w14:paraId="304B0C7A" w14:textId="11BB92AA" w:rsidR="00025EB3" w:rsidRPr="00025EB3" w:rsidRDefault="00025EB3" w:rsidP="00F97FCF">
      <w:r w:rsidRPr="00025EB3">
        <w:t>Once the complaint has been processed, the Complaints Tribunal will decide upon the appropriate action/penalty to be applied.</w:t>
      </w:r>
    </w:p>
    <w:p w14:paraId="56D5AF01" w14:textId="10853172" w:rsidR="00025EB3" w:rsidRPr="001E5BA4" w:rsidRDefault="00025EB3" w:rsidP="00F97FCF">
      <w:r w:rsidRPr="00025EB3">
        <w:t xml:space="preserve">Depending on the severity of the allegation and the resulting decision, this could </w:t>
      </w:r>
      <w:r w:rsidRPr="001E5BA4">
        <w:t>result in multiple actions being taken by the GBHL Committee on behalf of the GBHL community.</w:t>
      </w:r>
    </w:p>
    <w:p w14:paraId="49462046" w14:textId="77777777" w:rsidR="001E5BA4" w:rsidRPr="001E5BA4" w:rsidRDefault="001E5BA4" w:rsidP="001E5BA4">
      <w:pPr>
        <w:pStyle w:val="Heading2"/>
      </w:pPr>
      <w:bookmarkStart w:id="123" w:name="_Toc213704382"/>
      <w:r w:rsidRPr="001E5BA4">
        <w:lastRenderedPageBreak/>
        <w:t>Outcomes</w:t>
      </w:r>
      <w:bookmarkEnd w:id="123"/>
    </w:p>
    <w:p w14:paraId="22510A27" w14:textId="5F5A6CCF" w:rsidR="001E5BA4" w:rsidRPr="001E5BA4" w:rsidRDefault="001E5BA4" w:rsidP="00F97FCF">
      <w:r w:rsidRPr="001E5BA4">
        <w:t>To create a community where anyone can feel comfortable playing the game, the GBHL Committee may take appropriate action against anyone considered to have broken rules (see 4.1.7 and 7.1).</w:t>
      </w:r>
    </w:p>
    <w:p w14:paraId="19FF4327" w14:textId="5785FE8A" w:rsidR="001E5BA4" w:rsidRPr="001E5BA4" w:rsidRDefault="001E5BA4" w:rsidP="00F97FCF">
      <w:r w:rsidRPr="001E5BA4">
        <w:t>‘Noting/Pencilling’</w:t>
      </w:r>
    </w:p>
    <w:p w14:paraId="70BFDF7E" w14:textId="6501EEEF" w:rsidR="001E5BA4" w:rsidRPr="001E5BA4" w:rsidRDefault="001E5BA4" w:rsidP="00F97FCF">
      <w:pPr>
        <w:numPr>
          <w:ilvl w:val="4"/>
          <w:numId w:val="1"/>
        </w:numPr>
      </w:pPr>
      <w:r w:rsidRPr="001E5BA4">
        <w:t xml:space="preserve">Whenever a complaint is made, a record of the incident should be kept, regardless of the outcome of the complaint. This is known as Noting/Pencilling – it may happen multiple times and not necessarily lead to escalation. This record-keeping may be utilised as deemed appropriate by the Complaints Tribunal </w:t>
      </w:r>
      <w:proofErr w:type="gramStart"/>
      <w:r w:rsidRPr="001E5BA4">
        <w:t>in order to</w:t>
      </w:r>
      <w:proofErr w:type="gramEnd"/>
      <w:r w:rsidRPr="001E5BA4">
        <w:t xml:space="preserve"> establish whether a reported incident is a one-off, or an established pattern of behaviour. The Complaints Tribunal may elect to inform someone in relation to a Note against their name – this may be with a view to bringing their attention to how their actions/behaviour etc. (even if innocuous) have contributed to a perception that has led to a complaint and thus affording them an informal opportunity to address such feedback (where appropriate). Noting/Pencilling is an outcome </w:t>
      </w:r>
      <w:proofErr w:type="gramStart"/>
      <w:r w:rsidRPr="001E5BA4">
        <w:t>in itself and</w:t>
      </w:r>
      <w:proofErr w:type="gramEnd"/>
      <w:r w:rsidRPr="001E5BA4">
        <w:t xml:space="preserve"> may also be applied to complaints where the Complaints Tribunal feels the issue should be upheld, </w:t>
      </w:r>
      <w:proofErr w:type="gramStart"/>
      <w:r w:rsidRPr="001E5BA4">
        <w:t>but yet</w:t>
      </w:r>
      <w:proofErr w:type="gramEnd"/>
      <w:r w:rsidRPr="001E5BA4">
        <w:t xml:space="preserve"> there is not enough information in support of the case to escalate the outcome to an Official Warning.</w:t>
      </w:r>
    </w:p>
    <w:p w14:paraId="5AE9540E" w14:textId="77777777" w:rsidR="00343376" w:rsidRPr="00343376" w:rsidRDefault="00343376" w:rsidP="00F850A0">
      <w:r w:rsidRPr="00343376">
        <w:t>‘Official Warnings’</w:t>
      </w:r>
    </w:p>
    <w:p w14:paraId="444A83F6" w14:textId="17EB05E7" w:rsidR="00343376" w:rsidRPr="00343376" w:rsidRDefault="00343376" w:rsidP="00F850A0">
      <w:pPr>
        <w:numPr>
          <w:ilvl w:val="4"/>
          <w:numId w:val="1"/>
        </w:numPr>
      </w:pPr>
      <w:r w:rsidRPr="00343376">
        <w:t>In the processing of a complaint, the Complaints Tribunal may decide that based on the facts of the matter at hand and/or due to a pattern of behaviour established from a previous outcome/s, it is appropriate to apply an Official Warning. An Official Warning may be applied on multiple occasions and not necessarily lead to an escalation – this is up to the Complaints Tribunal to determine.</w:t>
      </w:r>
    </w:p>
    <w:p w14:paraId="79B55D43" w14:textId="4FEEF005" w:rsidR="00343376" w:rsidRPr="00343376" w:rsidRDefault="00343376" w:rsidP="00F850A0">
      <w:pPr>
        <w:numPr>
          <w:ilvl w:val="4"/>
          <w:numId w:val="1"/>
        </w:numPr>
      </w:pPr>
      <w:r w:rsidRPr="00343376">
        <w:t xml:space="preserve">An Official Warning is a much more serious outcome than a Noting/Pencilling and should be respected as such by those in receipt of this penalty. Whilst no further actions for players may stem from it, it may well also influence future Complaints Tribunal decisions should there be any other infractions. Recipients should pay due regard to addressing their reported behaviour/actions that, as part of the case, have led to the bequeathment of an Official Warning </w:t>
      </w:r>
      <w:proofErr w:type="gramStart"/>
      <w:r w:rsidRPr="00343376">
        <w:t>in order to</w:t>
      </w:r>
      <w:proofErr w:type="gramEnd"/>
      <w:r w:rsidRPr="00343376">
        <w:t xml:space="preserve"> take positive steps away from incurring further complaints and penalties.</w:t>
      </w:r>
    </w:p>
    <w:p w14:paraId="3DC7DEEF" w14:textId="165CAFAD" w:rsidR="00343376" w:rsidRPr="00343376" w:rsidRDefault="00343376" w:rsidP="00F850A0">
      <w:pPr>
        <w:numPr>
          <w:ilvl w:val="4"/>
          <w:numId w:val="1"/>
        </w:numPr>
      </w:pPr>
      <w:r w:rsidRPr="00343376">
        <w:t>The Complaints Tribunal has the discretion to disqualify the subject from receiving any points from the event/s under consideration if the complaint originated from an event and they determine that cheating etc. has taken place – they will be placed last and awarded no score (the equivalent Excel/Rankings-working entry), and the points will be allocated accordingly as per the new standings. They will still count as a person in the standings for the purposes of calculating the GBHL points increment to be applied. E.g. As per the Event Scoring Rules under Section 4.7, the ‘T' part of the equation would not be reduced when calculating GBHL points.</w:t>
      </w:r>
    </w:p>
    <w:p w14:paraId="25A9841E" w14:textId="77777777" w:rsidR="002225FB" w:rsidRDefault="00343376" w:rsidP="002225FB">
      <w:pPr>
        <w:numPr>
          <w:ilvl w:val="4"/>
          <w:numId w:val="1"/>
        </w:numPr>
      </w:pPr>
      <w:r w:rsidRPr="00343376">
        <w:t xml:space="preserve">For TOs/venues/hosts, an Official Warning may incur direct supervision from the GBHL Committee (or an alternate person they have cleared) </w:t>
      </w:r>
      <w:proofErr w:type="gramStart"/>
      <w:r w:rsidRPr="00343376">
        <w:t>in order for</w:t>
      </w:r>
      <w:proofErr w:type="gramEnd"/>
      <w:r w:rsidRPr="00343376">
        <w:t xml:space="preserve"> a TO/venue/host to be involved with GBHL events, to be applied for a reasonable </w:t>
      </w:r>
      <w:proofErr w:type="gramStart"/>
      <w:r w:rsidRPr="00343376">
        <w:t>time period</w:t>
      </w:r>
      <w:proofErr w:type="gramEnd"/>
      <w:r w:rsidRPr="00343376">
        <w:t xml:space="preserve"> by the Complaints Tribunal.</w:t>
      </w:r>
    </w:p>
    <w:p w14:paraId="0960ED78" w14:textId="053D8F27" w:rsidR="002225FB" w:rsidRPr="002225FB" w:rsidRDefault="002225FB" w:rsidP="00F850A0">
      <w:r w:rsidRPr="002225FB">
        <w:t>‘Yellow Card’</w:t>
      </w:r>
    </w:p>
    <w:p w14:paraId="6682BBC7" w14:textId="0BDC1A8A" w:rsidR="002225FB" w:rsidRPr="002225FB" w:rsidRDefault="002225FB" w:rsidP="00F850A0">
      <w:pPr>
        <w:numPr>
          <w:ilvl w:val="4"/>
          <w:numId w:val="1"/>
        </w:numPr>
      </w:pPr>
      <w:r w:rsidRPr="002225FB">
        <w:t>In the processing of a complaint, the Complaints Tribunal may decide that based on the facts of the matter at hand and/or due to a pattern of behaviour established from a previous outcome/s, it is appropriate to apply a Yellow Card. The Complaints Tribunal may decide that the receipt of two Yellow Cards will automatically escalate to a Red Card.</w:t>
      </w:r>
    </w:p>
    <w:p w14:paraId="406AC16C" w14:textId="1C632612" w:rsidR="002225FB" w:rsidRPr="002225FB" w:rsidRDefault="002225FB" w:rsidP="00F850A0">
      <w:pPr>
        <w:numPr>
          <w:ilvl w:val="4"/>
          <w:numId w:val="1"/>
        </w:numPr>
      </w:pPr>
      <w:r w:rsidRPr="002225FB">
        <w:lastRenderedPageBreak/>
        <w:t>A Yellow Card may bring with it some/</w:t>
      </w:r>
      <w:proofErr w:type="gramStart"/>
      <w:r w:rsidRPr="002225FB">
        <w:t>all of</w:t>
      </w:r>
      <w:proofErr w:type="gramEnd"/>
      <w:r w:rsidRPr="002225FB">
        <w:t xml:space="preserve"> the sanctions from the following non-exhaustive list, to be applied at the discretion of the Complaints Tribunal:</w:t>
      </w:r>
    </w:p>
    <w:p w14:paraId="5A8B16F0" w14:textId="602D4F2A" w:rsidR="002225FB" w:rsidRPr="00BF7BD5" w:rsidRDefault="002225FB" w:rsidP="00F850A0">
      <w:pPr>
        <w:pStyle w:val="ListParagraph"/>
        <w:numPr>
          <w:ilvl w:val="0"/>
          <w:numId w:val="26"/>
        </w:numPr>
      </w:pPr>
      <w:r w:rsidRPr="00BF7BD5">
        <w:t xml:space="preserve">A minimum three-month suspension from GBHL-counting events (they will not be eligible to buy tickets and then participate in events being held within that period) at the discretion of the Complaints Tribunal. If tickets to events have already been bought and paid for by the recipient of the suspension prior to the official application of a penalty, then they shall be able to participate in the event (subject to the TO/s discretion) but will not score any points towards the GBHL from the event/s within this </w:t>
      </w:r>
      <w:proofErr w:type="gramStart"/>
      <w:r w:rsidRPr="00BF7BD5">
        <w:t>time period</w:t>
      </w:r>
      <w:proofErr w:type="gramEnd"/>
      <w:r w:rsidRPr="00BF7BD5">
        <w:t>.</w:t>
      </w:r>
    </w:p>
    <w:p w14:paraId="24FBD2B3" w14:textId="4542EAD4" w:rsidR="002225FB" w:rsidRPr="00BF7BD5" w:rsidRDefault="002225FB" w:rsidP="00F850A0">
      <w:pPr>
        <w:pStyle w:val="ListParagraph"/>
        <w:numPr>
          <w:ilvl w:val="0"/>
          <w:numId w:val="26"/>
        </w:numPr>
      </w:pPr>
      <w:r w:rsidRPr="00BF7BD5">
        <w:t>Should the complaint originate from an event/s, a disqualification from receiving any points from that event/s – they will be placed last and awarded no score (the equivalent Excel/Rankings-working entry), and the points will be allocated accordingly as per the new standings. They will still count as a person in the standings for the purposes of calculating the GBHL points increment to be applied. E.g. As per the Event Scoring Rules under Section 4.7, the ‘T' part of the equation would not be reduced when calculating GBHL points.</w:t>
      </w:r>
    </w:p>
    <w:p w14:paraId="6BCEEAE0" w14:textId="3337A86C" w:rsidR="002225FB" w:rsidRPr="00BF7BD5" w:rsidRDefault="002225FB" w:rsidP="00F850A0">
      <w:pPr>
        <w:pStyle w:val="ListParagraph"/>
        <w:numPr>
          <w:ilvl w:val="0"/>
          <w:numId w:val="26"/>
        </w:numPr>
      </w:pPr>
      <w:r w:rsidRPr="00BF7BD5">
        <w:t xml:space="preserve">Should the complaint relate to a TO/s and/or a venue/host, a minimum three-month suspension from </w:t>
      </w:r>
      <w:proofErr w:type="spellStart"/>
      <w:r w:rsidRPr="00BF7BD5">
        <w:t>TOing</w:t>
      </w:r>
      <w:proofErr w:type="spellEnd"/>
      <w:r w:rsidRPr="00BF7BD5">
        <w:t xml:space="preserve">/hosting GBHL events at the discretion of the Complaints Tribunal. For TOs that are already set to </w:t>
      </w:r>
      <w:proofErr w:type="spellStart"/>
      <w:r w:rsidRPr="00BF7BD5">
        <w:t>TO</w:t>
      </w:r>
      <w:proofErr w:type="spellEnd"/>
      <w:r w:rsidRPr="00BF7BD5">
        <w:t xml:space="preserve"> another event in the calendar during this period that has been paid for, the GBHL Committee will seek to source an alternate TO – if this is not possible, then the suspension will be implemented starting from when this provision is not met. Similarly for venues/hosts that are already set to be the venue /host for another event in the calendar during this period that has been paid for, the suspension will be implemented starting from when this provision is not met. Additionally, GBHL Committee supervision (or an alternate person they have cleared) may be implemented at events caveated in this provision.</w:t>
      </w:r>
    </w:p>
    <w:p w14:paraId="4F0C0C1C" w14:textId="757108E8" w:rsidR="00BF7BD5" w:rsidRPr="00BF7BD5" w:rsidRDefault="002225FB" w:rsidP="00F850A0">
      <w:pPr>
        <w:pStyle w:val="ListParagraph"/>
        <w:numPr>
          <w:ilvl w:val="0"/>
          <w:numId w:val="26"/>
        </w:numPr>
      </w:pPr>
      <w:r w:rsidRPr="00BF7BD5">
        <w:t xml:space="preserve">Direct GBHL Committee supervision (or an alternate person they have cleared) may be required </w:t>
      </w:r>
      <w:proofErr w:type="gramStart"/>
      <w:r w:rsidRPr="00BF7BD5">
        <w:t>in order for</w:t>
      </w:r>
      <w:proofErr w:type="gramEnd"/>
      <w:r w:rsidRPr="00BF7BD5">
        <w:t xml:space="preserve"> a TO/venue/host to be involved with GBHL events, for a reasonable </w:t>
      </w:r>
      <w:proofErr w:type="gramStart"/>
      <w:r w:rsidRPr="00BF7BD5">
        <w:t>time period</w:t>
      </w:r>
      <w:proofErr w:type="gramEnd"/>
      <w:r w:rsidRPr="00BF7BD5">
        <w:t xml:space="preserve"> to be applied by the Complaints Tribunal.</w:t>
      </w:r>
    </w:p>
    <w:p w14:paraId="613618D2" w14:textId="74CB4D49" w:rsidR="002225FB" w:rsidRPr="002225FB" w:rsidRDefault="002225FB" w:rsidP="00F850A0">
      <w:pPr>
        <w:numPr>
          <w:ilvl w:val="4"/>
          <w:numId w:val="1"/>
        </w:numPr>
      </w:pPr>
      <w:r w:rsidRPr="002225FB">
        <w:t>The Complaints Tribunal may deem it appropriate to inform TOs generally in relation to the application of a Yellow Card/s, and TOs are afforded the discretion to refuse ticket sales to recipients of a Yellow Card/s – however, they must inform the League Secretary if they intend to do so and engage in any discussion raised by the League Secretary prior to taking action on this.</w:t>
      </w:r>
    </w:p>
    <w:p w14:paraId="55DA2706" w14:textId="77777777" w:rsidR="009A0C77" w:rsidRPr="009A0C77" w:rsidRDefault="009A0C77" w:rsidP="00F850A0">
      <w:r w:rsidRPr="009A0C77">
        <w:t>‘Red Card’</w:t>
      </w:r>
    </w:p>
    <w:p w14:paraId="2D17EDCB" w14:textId="12267B2D" w:rsidR="009A0C77" w:rsidRPr="009A0C77" w:rsidRDefault="009A0C77" w:rsidP="00F850A0">
      <w:pPr>
        <w:numPr>
          <w:ilvl w:val="4"/>
          <w:numId w:val="1"/>
        </w:numPr>
      </w:pPr>
      <w:r w:rsidRPr="009A0C77">
        <w:t>In the processing of a complaint, the Complaints Tribunal may decide that based on the facts of the matter at hand and/or due to a pattern of behaviour established from a previous outcome/s, it is appropriate to apply a Red Card.</w:t>
      </w:r>
    </w:p>
    <w:p w14:paraId="0A0A4BB5" w14:textId="16C5B5B6" w:rsidR="009A0C77" w:rsidRPr="009A0C77" w:rsidRDefault="009A0C77" w:rsidP="00F850A0">
      <w:pPr>
        <w:numPr>
          <w:ilvl w:val="4"/>
          <w:numId w:val="1"/>
        </w:numPr>
      </w:pPr>
      <w:r w:rsidRPr="009A0C77">
        <w:t>A Red Card may bring with it some/</w:t>
      </w:r>
      <w:proofErr w:type="gramStart"/>
      <w:r w:rsidRPr="009A0C77">
        <w:t>all of</w:t>
      </w:r>
      <w:proofErr w:type="gramEnd"/>
      <w:r w:rsidRPr="009A0C77">
        <w:t xml:space="preserve"> the sanctions from the following non-exhaustive list, to be applied at the discretion of the Complaints Tribunal:</w:t>
      </w:r>
    </w:p>
    <w:p w14:paraId="480712C1" w14:textId="07D07DAB" w:rsidR="009A0C77" w:rsidRPr="00BF7BD5" w:rsidRDefault="009A0C77" w:rsidP="00F850A0">
      <w:pPr>
        <w:pStyle w:val="ListParagraph"/>
        <w:numPr>
          <w:ilvl w:val="0"/>
          <w:numId w:val="26"/>
        </w:numPr>
      </w:pPr>
      <w:r w:rsidRPr="00BF7BD5">
        <w:t xml:space="preserve">A minimum suspension of a year from GBHL-counting events (they will not be eligible to buy tickets and then participate in events being held within that period) at the discretion of the Complaints Tribunal. If tickets to events have already been bought and paid for by the recipient of the suspension prior to the official application of a penalty, then they shall be able to participate in the event (subject to the TO/s discretion) but will not score any points towards the GBHL from the event/s within this </w:t>
      </w:r>
      <w:proofErr w:type="gramStart"/>
      <w:r w:rsidRPr="00BF7BD5">
        <w:t>time period</w:t>
      </w:r>
      <w:proofErr w:type="gramEnd"/>
      <w:r w:rsidRPr="00BF7BD5">
        <w:t>.</w:t>
      </w:r>
    </w:p>
    <w:p w14:paraId="52675233" w14:textId="18BFE350" w:rsidR="009A0C77" w:rsidRPr="00BF7BD5" w:rsidRDefault="009A0C77" w:rsidP="00F850A0">
      <w:pPr>
        <w:pStyle w:val="ListParagraph"/>
        <w:numPr>
          <w:ilvl w:val="0"/>
          <w:numId w:val="26"/>
        </w:numPr>
      </w:pPr>
      <w:r w:rsidRPr="00BF7BD5">
        <w:t xml:space="preserve">Should the complaint originate from an event/s, a disqualification from receiving any points from that event/s – they will be placed last and awarded no score (the equivalent Excel/Rankings-working entry), and the points will be allocated accordingly as per the new standings. They will still count as a person in the standings for the purposes of calculating the </w:t>
      </w:r>
      <w:r w:rsidRPr="00BF7BD5">
        <w:lastRenderedPageBreak/>
        <w:t>GBHL points increment to be applied. E.g. As per the Event Scoring Rules under Section 4.7, the ‘T' part of the equation would not be reduced when calculating GBHL points.</w:t>
      </w:r>
    </w:p>
    <w:p w14:paraId="60C9516E" w14:textId="084676CB" w:rsidR="009A0C77" w:rsidRPr="00BF7BD5" w:rsidRDefault="009A0C77" w:rsidP="00F850A0">
      <w:pPr>
        <w:pStyle w:val="ListParagraph"/>
        <w:numPr>
          <w:ilvl w:val="0"/>
          <w:numId w:val="26"/>
        </w:numPr>
      </w:pPr>
      <w:r w:rsidRPr="00BF7BD5">
        <w:t xml:space="preserve">Should the complaint relate to a TO/s and/or a venue/host, a minimum suspension of a year from </w:t>
      </w:r>
      <w:proofErr w:type="spellStart"/>
      <w:r w:rsidRPr="00BF7BD5">
        <w:t>TOing</w:t>
      </w:r>
      <w:proofErr w:type="spellEnd"/>
      <w:r w:rsidRPr="00BF7BD5">
        <w:t xml:space="preserve">/hosting GBHL events at the discretion of the Complaints Tribunal. For TOs that are already set to </w:t>
      </w:r>
      <w:proofErr w:type="spellStart"/>
      <w:r w:rsidRPr="00BF7BD5">
        <w:t>TO</w:t>
      </w:r>
      <w:proofErr w:type="spellEnd"/>
      <w:r w:rsidRPr="00BF7BD5">
        <w:t xml:space="preserve"> another event in the calendar during this period that has been paid for, the GBHL Committee will seek to source an alternate TO – if this is not possible, then the suspension will be implemented starting from when this provision is not met. Similarly for venues/hosts that are already set to be the venue /host for another event in the calendar during this period that has been paid for, the suspension will be implemented starting from when this provision is not met. Additionally, GBHL Committee supervision (or an alternate person they have cleared) may be implemented at events caveated in this provision.</w:t>
      </w:r>
    </w:p>
    <w:p w14:paraId="2645E02C" w14:textId="5A3D9685" w:rsidR="009A0C77" w:rsidRPr="00BF7BD5" w:rsidRDefault="009A0C77" w:rsidP="00F850A0">
      <w:pPr>
        <w:pStyle w:val="ListParagraph"/>
        <w:numPr>
          <w:ilvl w:val="0"/>
          <w:numId w:val="26"/>
        </w:numPr>
      </w:pPr>
      <w:r w:rsidRPr="00BF7BD5">
        <w:t xml:space="preserve">Direct GBHL Committee supervision (or an alternate person they have cleared) may be required </w:t>
      </w:r>
      <w:proofErr w:type="gramStart"/>
      <w:r w:rsidRPr="00BF7BD5">
        <w:t>in order for</w:t>
      </w:r>
      <w:proofErr w:type="gramEnd"/>
      <w:r w:rsidRPr="00BF7BD5">
        <w:t xml:space="preserve"> a TO/venue/host to be involved with GBHL events, for a reasonable </w:t>
      </w:r>
      <w:proofErr w:type="gramStart"/>
      <w:r w:rsidRPr="00BF7BD5">
        <w:t>time period</w:t>
      </w:r>
      <w:proofErr w:type="gramEnd"/>
      <w:r w:rsidRPr="00BF7BD5">
        <w:t xml:space="preserve"> to be applied by the Complaints Tribunal.</w:t>
      </w:r>
    </w:p>
    <w:p w14:paraId="61B5D172" w14:textId="5AEA5F36" w:rsidR="009A0C77" w:rsidRPr="009A0C77" w:rsidRDefault="009A0C77" w:rsidP="00F850A0">
      <w:pPr>
        <w:numPr>
          <w:ilvl w:val="4"/>
          <w:numId w:val="1"/>
        </w:numPr>
      </w:pPr>
      <w:r w:rsidRPr="009A0C77">
        <w:t>The Complaints Tribunal may deem it appropriate to inform TOs generally in relation to the application of a Red Card, and TOs are afforded the discretion to refuse ticket sales to recipients of a Red Card – however, they must inform the League Secretary if they intend to do so and engage in any discussion raised by the League Secretary prior to taking action on this.</w:t>
      </w:r>
    </w:p>
    <w:p w14:paraId="773A8F05" w14:textId="77777777" w:rsidR="005D4643" w:rsidRPr="005D4643" w:rsidRDefault="005D4643" w:rsidP="00F850A0">
      <w:r w:rsidRPr="005D4643">
        <w:t>‘Black Card’</w:t>
      </w:r>
    </w:p>
    <w:p w14:paraId="1C8DB92A" w14:textId="001EAE2E" w:rsidR="005D4643" w:rsidRPr="005D4643" w:rsidRDefault="005D4643" w:rsidP="00F850A0">
      <w:pPr>
        <w:numPr>
          <w:ilvl w:val="4"/>
          <w:numId w:val="1"/>
        </w:numPr>
      </w:pPr>
      <w:r w:rsidRPr="005D4643">
        <w:t xml:space="preserve">In the processing of a complaint, the Complaints Tribunal may decide that based on the facts of the matter at hand and/or due to a pattern of behaviour established from a previous outcome/s, it is appropriate to apply a Black Card. The issuance of a Black Card is to represent the most extreme of circumstances. </w:t>
      </w:r>
      <w:proofErr w:type="gramStart"/>
      <w:r w:rsidRPr="005D4643">
        <w:t>In order for</w:t>
      </w:r>
      <w:proofErr w:type="gramEnd"/>
      <w:r w:rsidRPr="005D4643">
        <w:t xml:space="preserve"> it to be awarded, the Complaints Tribunal will require majority agreement of their decision from the GBHL Committee and then again separately require a majority agreement of their decision from the wider community of TOs.</w:t>
      </w:r>
    </w:p>
    <w:p w14:paraId="5A8C97B4" w14:textId="0DA9F927" w:rsidR="005D4643" w:rsidRPr="005D4643" w:rsidRDefault="005D4643" w:rsidP="00F850A0">
      <w:r w:rsidRPr="005D4643">
        <w:t xml:space="preserve">The Black Card constitutes a ban from being a venue/host/TO for (or a participant of) all current and future GBHL events – albeit the </w:t>
      </w:r>
      <w:proofErr w:type="gramStart"/>
      <w:r w:rsidRPr="005D4643">
        <w:t>time period</w:t>
      </w:r>
      <w:proofErr w:type="gramEnd"/>
      <w:r w:rsidRPr="005D4643">
        <w:t xml:space="preserve"> this will apply for is at the discretion of the Complaints </w:t>
      </w:r>
      <w:proofErr w:type="gramStart"/>
      <w:r w:rsidRPr="005D4643">
        <w:t>Tribunal, but</w:t>
      </w:r>
      <w:proofErr w:type="gramEnd"/>
      <w:r w:rsidRPr="005D4643">
        <w:t xml:space="preserve"> is to start at a period of no less than 10 years. Additionally, if the recipient is a player, their GBHL scores for the year will be marked as zero (or the equivalent Excel/Rankings-working entry). Additionally, should the complaint originate from an event/s, a disqualification from receiving any points from that event/s will be applied – they will be placed last and awarded no score (the equivalent Excel/Rankings-working entry), and the points will be allocated accordingly as per the new standings. They will still count as a person in the standings for the purposes of calculating the GBHL points increment to be applied. E.g. As per the Event Scoring Rules under Section 4.7, the ‘T' part of the equation would not be reduced when calculating GBHL points.</w:t>
      </w:r>
    </w:p>
    <w:p w14:paraId="5EA4BD37" w14:textId="3FD03A9D" w:rsidR="005D4643" w:rsidRPr="005D4643" w:rsidRDefault="005D4643" w:rsidP="00F850A0">
      <w:r w:rsidRPr="005D4643">
        <w:t>The GBHL Management Committee reserves the right to escalate any individual/collective/entity to any level of sanctions if the complaint/s against them are deemed by the Complaints Tribunal and/or the GBHL Committee to be of a more serious or extreme nature. This could include illegal activity, violent behaviour or actions that are intended to harm the GBHL, the Tournament Organiser/s, or the players who participate.</w:t>
      </w:r>
    </w:p>
    <w:p w14:paraId="0AF9A776" w14:textId="77777777" w:rsidR="00D90AA0" w:rsidRPr="00D90AA0" w:rsidRDefault="00D90AA0" w:rsidP="00D90AA0">
      <w:pPr>
        <w:pStyle w:val="Heading2"/>
      </w:pPr>
      <w:bookmarkStart w:id="124" w:name="_Toc213704383"/>
      <w:r w:rsidRPr="00D90AA0">
        <w:t>General Process</w:t>
      </w:r>
      <w:bookmarkEnd w:id="124"/>
    </w:p>
    <w:p w14:paraId="269A204D" w14:textId="3377C057" w:rsidR="00D90AA0" w:rsidRPr="00D90AA0" w:rsidRDefault="00D90AA0" w:rsidP="00F850A0">
      <w:r w:rsidRPr="00D90AA0">
        <w:t>The GBHL Committee and more specifically the Complaints Tribunal will endeavour to process complaints as speedily and efficiently as they can, with acknowledgement of the fact that factors such as life and awaiting replies to queries etc. may cause delay.</w:t>
      </w:r>
    </w:p>
    <w:p w14:paraId="01D5F9ED" w14:textId="6F4B8AA8" w:rsidR="00D90AA0" w:rsidRPr="00D90AA0" w:rsidRDefault="00D90AA0" w:rsidP="00F850A0">
      <w:r w:rsidRPr="00D90AA0">
        <w:t>The Complaints Tribunal will in all appropriate cases keep the League Coordinator aware of their process.</w:t>
      </w:r>
    </w:p>
    <w:p w14:paraId="08E1A54F" w14:textId="0424500E" w:rsidR="00D90AA0" w:rsidRPr="00D90AA0" w:rsidRDefault="00D90AA0" w:rsidP="00F850A0">
      <w:r w:rsidRPr="00D90AA0">
        <w:lastRenderedPageBreak/>
        <w:t>Subjects of a complaint are entitled to request previous details of a current/historical complaint/s against them, however the decision to provide such background is wholly at the discretion of the Complaints Tribunal.</w:t>
      </w:r>
    </w:p>
    <w:p w14:paraId="538F819F" w14:textId="431AC063" w:rsidR="00D90AA0" w:rsidRPr="00D90AA0" w:rsidRDefault="00D90AA0" w:rsidP="00D90AA0">
      <w:pPr>
        <w:pStyle w:val="Heading2"/>
      </w:pPr>
      <w:bookmarkStart w:id="125" w:name="_Toc213704384"/>
      <w:r w:rsidRPr="00D90AA0">
        <w:t>Appeals</w:t>
      </w:r>
      <w:bookmarkEnd w:id="125"/>
    </w:p>
    <w:p w14:paraId="436C8AE4" w14:textId="564AF9B7" w:rsidR="00D90AA0" w:rsidRPr="00D90AA0" w:rsidRDefault="00D90AA0" w:rsidP="00F850A0">
      <w:r w:rsidRPr="00D90AA0">
        <w:t xml:space="preserve">Where someone is the subject of a complaint and their complaint is being/has been processed, they have the right to appeal the process/decision by the Complaints Tribunal to the League Secretary. </w:t>
      </w:r>
    </w:p>
    <w:p w14:paraId="36192B17" w14:textId="13737F28" w:rsidR="00D90AA0" w:rsidRPr="00D90AA0" w:rsidRDefault="00D90AA0" w:rsidP="00F850A0">
      <w:r w:rsidRPr="00D90AA0">
        <w:t>Should an appeal be lodged with the League Secretary, if they have not been part of the Complaints Tribunal then they will assess the process/decision applied with two other GBHL Committee members (who were not involved in the original process). Alternatively, if they have been part of the Complaints Tribunal, then they shall inform the League Coordinator of the appeal (if they were not involved in the original process) and defer a review of the process/decision to the League Coordinator and two other GBHL Committee members (who were not involved in the original process).</w:t>
      </w:r>
    </w:p>
    <w:p w14:paraId="7E96D829" w14:textId="3B3DDF4D" w:rsidR="00D90AA0" w:rsidRPr="00D90AA0" w:rsidRDefault="00D90AA0" w:rsidP="00F850A0">
      <w:r w:rsidRPr="00D90AA0">
        <w:t>A review may revisit the process and/or decision, establishing the relevant accounts etc. deemed necessary to provide further clarity. A decision will then be made which will be final.</w:t>
      </w:r>
    </w:p>
    <w:p w14:paraId="414609F2" w14:textId="4FB03D8F" w:rsidR="00D064AB" w:rsidRPr="00D064AB" w:rsidRDefault="00D90AA0" w:rsidP="00F850A0">
      <w:r w:rsidRPr="00D90AA0">
        <w:t>It is to be noted that the Complaints Tribunal operates with the wider authority and backing of the GBHL Committee, and it will therefore only be in exceptional circumstances that changes are made to the original decision. It should also be caveated that it may be the decision of those in charge of the review that an outcome could be escalated.</w:t>
      </w:r>
    </w:p>
    <w:bookmarkEnd w:id="116"/>
    <w:bookmarkEnd w:id="117"/>
    <w:bookmarkEnd w:id="118"/>
    <w:bookmarkEnd w:id="119"/>
    <w:p w14:paraId="0CDE1A4E" w14:textId="477B1805" w:rsidR="00C05815" w:rsidRPr="00C05815" w:rsidRDefault="00C05815" w:rsidP="00AC2798">
      <w:pPr>
        <w:pStyle w:val="Heading1"/>
        <w:numPr>
          <w:ilvl w:val="0"/>
          <w:numId w:val="0"/>
        </w:numPr>
        <w:ind w:left="576" w:hanging="576"/>
      </w:pPr>
    </w:p>
    <w:sectPr w:rsidR="00C05815" w:rsidRPr="00C05815" w:rsidSect="00596C82">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0E6B" w14:textId="77777777" w:rsidR="00EC3D87" w:rsidRDefault="00EC3D87" w:rsidP="000543A7">
      <w:pPr>
        <w:spacing w:after="0" w:line="240" w:lineRule="auto"/>
      </w:pPr>
      <w:r>
        <w:separator/>
      </w:r>
    </w:p>
  </w:endnote>
  <w:endnote w:type="continuationSeparator" w:id="0">
    <w:p w14:paraId="056F9FA5" w14:textId="77777777" w:rsidR="00EC3D87" w:rsidRDefault="00EC3D87" w:rsidP="000543A7">
      <w:pPr>
        <w:spacing w:after="0" w:line="240" w:lineRule="auto"/>
      </w:pPr>
      <w:r>
        <w:continuationSeparator/>
      </w:r>
    </w:p>
  </w:endnote>
  <w:endnote w:type="continuationNotice" w:id="1">
    <w:p w14:paraId="52635C21" w14:textId="77777777" w:rsidR="00EC3D87" w:rsidRDefault="00EC3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03AB" w14:textId="7FEF28DE" w:rsidR="000543A7" w:rsidRPr="000543A7" w:rsidRDefault="000543A7" w:rsidP="000543A7">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D1E1" w14:textId="77777777" w:rsidR="00EC3D87" w:rsidRDefault="00EC3D87" w:rsidP="000543A7">
      <w:pPr>
        <w:spacing w:after="0" w:line="240" w:lineRule="auto"/>
      </w:pPr>
      <w:r>
        <w:separator/>
      </w:r>
    </w:p>
  </w:footnote>
  <w:footnote w:type="continuationSeparator" w:id="0">
    <w:p w14:paraId="5CB01C75" w14:textId="77777777" w:rsidR="00EC3D87" w:rsidRDefault="00EC3D87" w:rsidP="000543A7">
      <w:pPr>
        <w:spacing w:after="0" w:line="240" w:lineRule="auto"/>
      </w:pPr>
      <w:r>
        <w:continuationSeparator/>
      </w:r>
    </w:p>
  </w:footnote>
  <w:footnote w:type="continuationNotice" w:id="1">
    <w:p w14:paraId="27429066" w14:textId="77777777" w:rsidR="00EC3D87" w:rsidRDefault="00EC3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78A8" w14:textId="77777777" w:rsidR="000543A7" w:rsidRDefault="000543A7" w:rsidP="000543A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34E"/>
    <w:multiLevelType w:val="multilevel"/>
    <w:tmpl w:val="338CE83A"/>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720" w:hanging="436"/>
      </w:pPr>
      <w:rPr>
        <w:rFonts w:hint="default"/>
      </w:rPr>
    </w:lvl>
    <w:lvl w:ilvl="3">
      <w:start w:val="1"/>
      <w:numFmt w:val="bullet"/>
      <w:lvlText w:val=""/>
      <w:lvlJc w:val="left"/>
      <w:pPr>
        <w:ind w:left="927"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85B3962"/>
    <w:multiLevelType w:val="hybridMultilevel"/>
    <w:tmpl w:val="4B88038E"/>
    <w:lvl w:ilvl="0" w:tplc="08090001">
      <w:start w:val="1"/>
      <w:numFmt w:val="bullet"/>
      <w:lvlText w:val=""/>
      <w:lvlJc w:val="left"/>
      <w:pPr>
        <w:ind w:left="2761" w:hanging="360"/>
      </w:pPr>
      <w:rPr>
        <w:rFonts w:ascii="Symbol" w:hAnsi="Symbol" w:hint="default"/>
      </w:rPr>
    </w:lvl>
    <w:lvl w:ilvl="1" w:tplc="08090003" w:tentative="1">
      <w:start w:val="1"/>
      <w:numFmt w:val="bullet"/>
      <w:lvlText w:val="o"/>
      <w:lvlJc w:val="left"/>
      <w:pPr>
        <w:ind w:left="3481" w:hanging="360"/>
      </w:pPr>
      <w:rPr>
        <w:rFonts w:ascii="Courier New" w:hAnsi="Courier New" w:cs="Courier New" w:hint="default"/>
      </w:rPr>
    </w:lvl>
    <w:lvl w:ilvl="2" w:tplc="08090005" w:tentative="1">
      <w:start w:val="1"/>
      <w:numFmt w:val="bullet"/>
      <w:lvlText w:val=""/>
      <w:lvlJc w:val="left"/>
      <w:pPr>
        <w:ind w:left="4201" w:hanging="360"/>
      </w:pPr>
      <w:rPr>
        <w:rFonts w:ascii="Wingdings" w:hAnsi="Wingdings" w:hint="default"/>
      </w:rPr>
    </w:lvl>
    <w:lvl w:ilvl="3" w:tplc="08090001" w:tentative="1">
      <w:start w:val="1"/>
      <w:numFmt w:val="bullet"/>
      <w:lvlText w:val=""/>
      <w:lvlJc w:val="left"/>
      <w:pPr>
        <w:ind w:left="4921" w:hanging="360"/>
      </w:pPr>
      <w:rPr>
        <w:rFonts w:ascii="Symbol" w:hAnsi="Symbol" w:hint="default"/>
      </w:rPr>
    </w:lvl>
    <w:lvl w:ilvl="4" w:tplc="08090003" w:tentative="1">
      <w:start w:val="1"/>
      <w:numFmt w:val="bullet"/>
      <w:lvlText w:val="o"/>
      <w:lvlJc w:val="left"/>
      <w:pPr>
        <w:ind w:left="5641" w:hanging="360"/>
      </w:pPr>
      <w:rPr>
        <w:rFonts w:ascii="Courier New" w:hAnsi="Courier New" w:cs="Courier New" w:hint="default"/>
      </w:rPr>
    </w:lvl>
    <w:lvl w:ilvl="5" w:tplc="08090005" w:tentative="1">
      <w:start w:val="1"/>
      <w:numFmt w:val="bullet"/>
      <w:lvlText w:val=""/>
      <w:lvlJc w:val="left"/>
      <w:pPr>
        <w:ind w:left="6361" w:hanging="360"/>
      </w:pPr>
      <w:rPr>
        <w:rFonts w:ascii="Wingdings" w:hAnsi="Wingdings" w:hint="default"/>
      </w:rPr>
    </w:lvl>
    <w:lvl w:ilvl="6" w:tplc="08090001" w:tentative="1">
      <w:start w:val="1"/>
      <w:numFmt w:val="bullet"/>
      <w:lvlText w:val=""/>
      <w:lvlJc w:val="left"/>
      <w:pPr>
        <w:ind w:left="7081" w:hanging="360"/>
      </w:pPr>
      <w:rPr>
        <w:rFonts w:ascii="Symbol" w:hAnsi="Symbol" w:hint="default"/>
      </w:rPr>
    </w:lvl>
    <w:lvl w:ilvl="7" w:tplc="08090003" w:tentative="1">
      <w:start w:val="1"/>
      <w:numFmt w:val="bullet"/>
      <w:lvlText w:val="o"/>
      <w:lvlJc w:val="left"/>
      <w:pPr>
        <w:ind w:left="7801" w:hanging="360"/>
      </w:pPr>
      <w:rPr>
        <w:rFonts w:ascii="Courier New" w:hAnsi="Courier New" w:cs="Courier New" w:hint="default"/>
      </w:rPr>
    </w:lvl>
    <w:lvl w:ilvl="8" w:tplc="08090005" w:tentative="1">
      <w:start w:val="1"/>
      <w:numFmt w:val="bullet"/>
      <w:lvlText w:val=""/>
      <w:lvlJc w:val="left"/>
      <w:pPr>
        <w:ind w:left="8521" w:hanging="360"/>
      </w:pPr>
      <w:rPr>
        <w:rFonts w:ascii="Wingdings" w:hAnsi="Wingdings" w:hint="default"/>
      </w:rPr>
    </w:lvl>
  </w:abstractNum>
  <w:abstractNum w:abstractNumId="2" w15:restartNumberingAfterBreak="0">
    <w:nsid w:val="0F3479E9"/>
    <w:multiLevelType w:val="hybridMultilevel"/>
    <w:tmpl w:val="70DE7C0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5F22984"/>
    <w:multiLevelType w:val="hybridMultilevel"/>
    <w:tmpl w:val="E63402F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8854D8C"/>
    <w:multiLevelType w:val="multilevel"/>
    <w:tmpl w:val="7B609F9E"/>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720" w:hanging="436"/>
      </w:pPr>
      <w:rPr>
        <w:rFonts w:hint="default"/>
      </w:rPr>
    </w:lvl>
    <w:lvl w:ilvl="3">
      <w:start w:val="1"/>
      <w:numFmt w:val="bullet"/>
      <w:lvlText w:val=""/>
      <w:lvlJc w:val="left"/>
      <w:pPr>
        <w:ind w:left="927"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C85428F"/>
    <w:multiLevelType w:val="multilevel"/>
    <w:tmpl w:val="4E348A48"/>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720" w:hanging="436"/>
      </w:pPr>
      <w:rPr>
        <w:rFonts w:hint="default"/>
      </w:rPr>
    </w:lvl>
    <w:lvl w:ilvl="3">
      <w:start w:val="1"/>
      <w:numFmt w:val="bullet"/>
      <w:lvlText w:val=""/>
      <w:lvlJc w:val="left"/>
      <w:pPr>
        <w:ind w:left="927"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0FA3BCC"/>
    <w:multiLevelType w:val="hybridMultilevel"/>
    <w:tmpl w:val="CF20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E156A"/>
    <w:multiLevelType w:val="multilevel"/>
    <w:tmpl w:val="D568A8F2"/>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720" w:hanging="436"/>
      </w:pPr>
      <w:rPr>
        <w:rFonts w:hint="default"/>
      </w:rPr>
    </w:lvl>
    <w:lvl w:ilvl="3">
      <w:start w:val="1"/>
      <w:numFmt w:val="decimal"/>
      <w:lvlText w:val="%4."/>
      <w:lvlJc w:val="left"/>
      <w:pPr>
        <w:ind w:left="927" w:hanging="360"/>
      </w:pPr>
    </w:lvl>
    <w:lvl w:ilvl="4">
      <w:start w:val="1"/>
      <w:numFmt w:val="decimal"/>
      <w:lvlText w:val="%1%2.%3.%4.%5"/>
      <w:lvlJc w:val="left"/>
      <w:pPr>
        <w:ind w:left="2041" w:hanging="119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4230A35"/>
    <w:multiLevelType w:val="multilevel"/>
    <w:tmpl w:val="BAAE2B24"/>
    <w:lvl w:ilvl="0">
      <w:start w:val="1"/>
      <w:numFmt w:val="none"/>
      <w:lvlText w:val=""/>
      <w:lvlJc w:val="left"/>
      <w:pPr>
        <w:ind w:left="432" w:hanging="432"/>
      </w:pPr>
      <w:rPr>
        <w:rFonts w:hint="default"/>
      </w:rPr>
    </w:lvl>
    <w:lvl w:ilvl="1">
      <w:start w:val="1"/>
      <w:numFmt w:val="decimal"/>
      <w:pStyle w:val="Heading1"/>
      <w:lvlText w:val="%1%2.0"/>
      <w:lvlJc w:val="left"/>
      <w:pPr>
        <w:ind w:left="576" w:hanging="576"/>
      </w:pPr>
      <w:rPr>
        <w:rFonts w:hint="default"/>
      </w:rPr>
    </w:lvl>
    <w:lvl w:ilvl="2">
      <w:start w:val="1"/>
      <w:numFmt w:val="decimal"/>
      <w:pStyle w:val="Heading2"/>
      <w:lvlText w:val="%1%2.%3"/>
      <w:lvlJc w:val="left"/>
      <w:pPr>
        <w:ind w:left="851" w:hanging="567"/>
      </w:pPr>
      <w:rPr>
        <w:rFonts w:hint="default"/>
      </w:rPr>
    </w:lvl>
    <w:lvl w:ilvl="3">
      <w:start w:val="1"/>
      <w:numFmt w:val="decimal"/>
      <w:pStyle w:val="Normal"/>
      <w:lvlText w:val="%2.%3.%4"/>
      <w:lvlJc w:val="left"/>
      <w:pPr>
        <w:ind w:left="1418" w:hanging="851"/>
      </w:pPr>
      <w:rPr>
        <w:rFonts w:asciiTheme="minorHAnsi" w:hAnsiTheme="minorHAnsi" w:cstheme="minorHAnsi" w:hint="default"/>
        <w:color w:val="auto"/>
        <w:sz w:val="22"/>
        <w:szCs w:val="22"/>
      </w:rPr>
    </w:lvl>
    <w:lvl w:ilvl="4">
      <w:start w:val="1"/>
      <w:numFmt w:val="decimal"/>
      <w:lvlText w:val="%1%2.%3.%4.%5"/>
      <w:lvlJc w:val="left"/>
      <w:pPr>
        <w:ind w:left="2041" w:hanging="1190"/>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314C53"/>
    <w:multiLevelType w:val="multilevel"/>
    <w:tmpl w:val="7B609F9E"/>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720" w:hanging="436"/>
      </w:pPr>
      <w:rPr>
        <w:rFonts w:hint="default"/>
      </w:rPr>
    </w:lvl>
    <w:lvl w:ilvl="3">
      <w:start w:val="1"/>
      <w:numFmt w:val="bullet"/>
      <w:lvlText w:val=""/>
      <w:lvlJc w:val="left"/>
      <w:pPr>
        <w:ind w:left="927"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936464E"/>
    <w:multiLevelType w:val="multilevel"/>
    <w:tmpl w:val="97868AF2"/>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851" w:hanging="567"/>
      </w:pPr>
      <w:rPr>
        <w:rFonts w:hint="default"/>
      </w:rPr>
    </w:lvl>
    <w:lvl w:ilvl="3">
      <w:start w:val="1"/>
      <w:numFmt w:val="decimal"/>
      <w:lvlText w:val="%2.%3.%4"/>
      <w:lvlJc w:val="left"/>
      <w:pPr>
        <w:ind w:left="1418" w:hanging="851"/>
      </w:pPr>
      <w:rPr>
        <w:rFonts w:asciiTheme="minorHAnsi" w:hAnsiTheme="minorHAnsi" w:cstheme="minorHAnsi" w:hint="default"/>
        <w:color w:val="auto"/>
        <w:sz w:val="22"/>
        <w:szCs w:val="22"/>
      </w:rPr>
    </w:lvl>
    <w:lvl w:ilvl="4">
      <w:start w:val="1"/>
      <w:numFmt w:val="bullet"/>
      <w:lvlText w:val=""/>
      <w:lvlJc w:val="left"/>
      <w:pPr>
        <w:ind w:left="1211" w:hanging="360"/>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FB91811"/>
    <w:multiLevelType w:val="multilevel"/>
    <w:tmpl w:val="B54E254A"/>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720" w:hanging="436"/>
      </w:pPr>
      <w:rPr>
        <w:rFonts w:hint="default"/>
      </w:rPr>
    </w:lvl>
    <w:lvl w:ilvl="3">
      <w:start w:val="1"/>
      <w:numFmt w:val="bullet"/>
      <w:lvlText w:val=""/>
      <w:lvlJc w:val="left"/>
      <w:pPr>
        <w:ind w:left="927"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3493992"/>
    <w:multiLevelType w:val="multilevel"/>
    <w:tmpl w:val="6A1A030A"/>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851" w:hanging="567"/>
      </w:pPr>
      <w:rPr>
        <w:rFonts w:hint="default"/>
      </w:rPr>
    </w:lvl>
    <w:lvl w:ilvl="3">
      <w:start w:val="1"/>
      <w:numFmt w:val="decimal"/>
      <w:lvlText w:val="%2.%3.%4"/>
      <w:lvlJc w:val="left"/>
      <w:pPr>
        <w:ind w:left="1418" w:hanging="851"/>
      </w:pPr>
      <w:rPr>
        <w:rFonts w:asciiTheme="minorHAnsi" w:hAnsiTheme="minorHAnsi" w:cstheme="minorHAnsi" w:hint="default"/>
        <w:color w:val="auto"/>
        <w:sz w:val="22"/>
        <w:szCs w:val="22"/>
      </w:rPr>
    </w:lvl>
    <w:lvl w:ilvl="4">
      <w:start w:val="1"/>
      <w:numFmt w:val="bullet"/>
      <w:lvlText w:val=""/>
      <w:lvlJc w:val="left"/>
      <w:pPr>
        <w:ind w:left="1211" w:hanging="360"/>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EBF6A52"/>
    <w:multiLevelType w:val="hybridMultilevel"/>
    <w:tmpl w:val="1BBA3042"/>
    <w:lvl w:ilvl="0" w:tplc="08090001">
      <w:start w:val="1"/>
      <w:numFmt w:val="bullet"/>
      <w:lvlText w:val=""/>
      <w:lvlJc w:val="left"/>
      <w:pPr>
        <w:ind w:left="2761" w:hanging="360"/>
      </w:pPr>
      <w:rPr>
        <w:rFonts w:ascii="Symbol" w:hAnsi="Symbol" w:hint="default"/>
      </w:rPr>
    </w:lvl>
    <w:lvl w:ilvl="1" w:tplc="08090003">
      <w:start w:val="1"/>
      <w:numFmt w:val="bullet"/>
      <w:lvlText w:val="o"/>
      <w:lvlJc w:val="left"/>
      <w:pPr>
        <w:ind w:left="3481" w:hanging="360"/>
      </w:pPr>
      <w:rPr>
        <w:rFonts w:ascii="Courier New" w:hAnsi="Courier New" w:cs="Courier New" w:hint="default"/>
      </w:rPr>
    </w:lvl>
    <w:lvl w:ilvl="2" w:tplc="08090005" w:tentative="1">
      <w:start w:val="1"/>
      <w:numFmt w:val="bullet"/>
      <w:lvlText w:val=""/>
      <w:lvlJc w:val="left"/>
      <w:pPr>
        <w:ind w:left="4201" w:hanging="360"/>
      </w:pPr>
      <w:rPr>
        <w:rFonts w:ascii="Wingdings" w:hAnsi="Wingdings" w:hint="default"/>
      </w:rPr>
    </w:lvl>
    <w:lvl w:ilvl="3" w:tplc="08090001" w:tentative="1">
      <w:start w:val="1"/>
      <w:numFmt w:val="bullet"/>
      <w:lvlText w:val=""/>
      <w:lvlJc w:val="left"/>
      <w:pPr>
        <w:ind w:left="4921" w:hanging="360"/>
      </w:pPr>
      <w:rPr>
        <w:rFonts w:ascii="Symbol" w:hAnsi="Symbol" w:hint="default"/>
      </w:rPr>
    </w:lvl>
    <w:lvl w:ilvl="4" w:tplc="08090003" w:tentative="1">
      <w:start w:val="1"/>
      <w:numFmt w:val="bullet"/>
      <w:lvlText w:val="o"/>
      <w:lvlJc w:val="left"/>
      <w:pPr>
        <w:ind w:left="5641" w:hanging="360"/>
      </w:pPr>
      <w:rPr>
        <w:rFonts w:ascii="Courier New" w:hAnsi="Courier New" w:cs="Courier New" w:hint="default"/>
      </w:rPr>
    </w:lvl>
    <w:lvl w:ilvl="5" w:tplc="08090005" w:tentative="1">
      <w:start w:val="1"/>
      <w:numFmt w:val="bullet"/>
      <w:lvlText w:val=""/>
      <w:lvlJc w:val="left"/>
      <w:pPr>
        <w:ind w:left="6361" w:hanging="360"/>
      </w:pPr>
      <w:rPr>
        <w:rFonts w:ascii="Wingdings" w:hAnsi="Wingdings" w:hint="default"/>
      </w:rPr>
    </w:lvl>
    <w:lvl w:ilvl="6" w:tplc="08090001" w:tentative="1">
      <w:start w:val="1"/>
      <w:numFmt w:val="bullet"/>
      <w:lvlText w:val=""/>
      <w:lvlJc w:val="left"/>
      <w:pPr>
        <w:ind w:left="7081" w:hanging="360"/>
      </w:pPr>
      <w:rPr>
        <w:rFonts w:ascii="Symbol" w:hAnsi="Symbol" w:hint="default"/>
      </w:rPr>
    </w:lvl>
    <w:lvl w:ilvl="7" w:tplc="08090003" w:tentative="1">
      <w:start w:val="1"/>
      <w:numFmt w:val="bullet"/>
      <w:lvlText w:val="o"/>
      <w:lvlJc w:val="left"/>
      <w:pPr>
        <w:ind w:left="7801" w:hanging="360"/>
      </w:pPr>
      <w:rPr>
        <w:rFonts w:ascii="Courier New" w:hAnsi="Courier New" w:cs="Courier New" w:hint="default"/>
      </w:rPr>
    </w:lvl>
    <w:lvl w:ilvl="8" w:tplc="08090005" w:tentative="1">
      <w:start w:val="1"/>
      <w:numFmt w:val="bullet"/>
      <w:lvlText w:val=""/>
      <w:lvlJc w:val="left"/>
      <w:pPr>
        <w:ind w:left="8521" w:hanging="360"/>
      </w:pPr>
      <w:rPr>
        <w:rFonts w:ascii="Wingdings" w:hAnsi="Wingdings" w:hint="default"/>
      </w:rPr>
    </w:lvl>
  </w:abstractNum>
  <w:abstractNum w:abstractNumId="14" w15:restartNumberingAfterBreak="0">
    <w:nsid w:val="3FA85D28"/>
    <w:multiLevelType w:val="hybridMultilevel"/>
    <w:tmpl w:val="3F0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D216E"/>
    <w:multiLevelType w:val="hybridMultilevel"/>
    <w:tmpl w:val="68D07956"/>
    <w:lvl w:ilvl="0" w:tplc="0809000F">
      <w:start w:val="1"/>
      <w:numFmt w:val="decimal"/>
      <w:lvlText w:val="%1."/>
      <w:lvlJc w:val="left"/>
      <w:pPr>
        <w:ind w:left="3481" w:hanging="360"/>
      </w:pPr>
    </w:lvl>
    <w:lvl w:ilvl="1" w:tplc="08090019" w:tentative="1">
      <w:start w:val="1"/>
      <w:numFmt w:val="lowerLetter"/>
      <w:lvlText w:val="%2."/>
      <w:lvlJc w:val="left"/>
      <w:pPr>
        <w:ind w:left="4201" w:hanging="360"/>
      </w:pPr>
    </w:lvl>
    <w:lvl w:ilvl="2" w:tplc="0809001B" w:tentative="1">
      <w:start w:val="1"/>
      <w:numFmt w:val="lowerRoman"/>
      <w:lvlText w:val="%3."/>
      <w:lvlJc w:val="right"/>
      <w:pPr>
        <w:ind w:left="4921" w:hanging="180"/>
      </w:pPr>
    </w:lvl>
    <w:lvl w:ilvl="3" w:tplc="0809000F" w:tentative="1">
      <w:start w:val="1"/>
      <w:numFmt w:val="decimal"/>
      <w:lvlText w:val="%4."/>
      <w:lvlJc w:val="left"/>
      <w:pPr>
        <w:ind w:left="5641" w:hanging="360"/>
      </w:pPr>
    </w:lvl>
    <w:lvl w:ilvl="4" w:tplc="08090019" w:tentative="1">
      <w:start w:val="1"/>
      <w:numFmt w:val="lowerLetter"/>
      <w:lvlText w:val="%5."/>
      <w:lvlJc w:val="left"/>
      <w:pPr>
        <w:ind w:left="6361" w:hanging="360"/>
      </w:pPr>
    </w:lvl>
    <w:lvl w:ilvl="5" w:tplc="0809001B" w:tentative="1">
      <w:start w:val="1"/>
      <w:numFmt w:val="lowerRoman"/>
      <w:lvlText w:val="%6."/>
      <w:lvlJc w:val="right"/>
      <w:pPr>
        <w:ind w:left="7081" w:hanging="180"/>
      </w:pPr>
    </w:lvl>
    <w:lvl w:ilvl="6" w:tplc="0809000F" w:tentative="1">
      <w:start w:val="1"/>
      <w:numFmt w:val="decimal"/>
      <w:lvlText w:val="%7."/>
      <w:lvlJc w:val="left"/>
      <w:pPr>
        <w:ind w:left="7801" w:hanging="360"/>
      </w:pPr>
    </w:lvl>
    <w:lvl w:ilvl="7" w:tplc="08090019" w:tentative="1">
      <w:start w:val="1"/>
      <w:numFmt w:val="lowerLetter"/>
      <w:lvlText w:val="%8."/>
      <w:lvlJc w:val="left"/>
      <w:pPr>
        <w:ind w:left="8521" w:hanging="360"/>
      </w:pPr>
    </w:lvl>
    <w:lvl w:ilvl="8" w:tplc="0809001B" w:tentative="1">
      <w:start w:val="1"/>
      <w:numFmt w:val="lowerRoman"/>
      <w:lvlText w:val="%9."/>
      <w:lvlJc w:val="right"/>
      <w:pPr>
        <w:ind w:left="9241" w:hanging="180"/>
      </w:pPr>
    </w:lvl>
  </w:abstractNum>
  <w:abstractNum w:abstractNumId="16" w15:restartNumberingAfterBreak="0">
    <w:nsid w:val="47234BEB"/>
    <w:multiLevelType w:val="hybridMultilevel"/>
    <w:tmpl w:val="6C6A7654"/>
    <w:lvl w:ilvl="0" w:tplc="AA38CF3A">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FE9594E"/>
    <w:multiLevelType w:val="hybridMultilevel"/>
    <w:tmpl w:val="83CCBECE"/>
    <w:lvl w:ilvl="0" w:tplc="08090001">
      <w:start w:val="1"/>
      <w:numFmt w:val="bullet"/>
      <w:lvlText w:val=""/>
      <w:lvlJc w:val="left"/>
      <w:pPr>
        <w:ind w:left="2761" w:hanging="360"/>
      </w:pPr>
      <w:rPr>
        <w:rFonts w:ascii="Symbol" w:hAnsi="Symbol" w:hint="default"/>
      </w:rPr>
    </w:lvl>
    <w:lvl w:ilvl="1" w:tplc="08090003" w:tentative="1">
      <w:start w:val="1"/>
      <w:numFmt w:val="bullet"/>
      <w:lvlText w:val="o"/>
      <w:lvlJc w:val="left"/>
      <w:pPr>
        <w:ind w:left="3481" w:hanging="360"/>
      </w:pPr>
      <w:rPr>
        <w:rFonts w:ascii="Courier New" w:hAnsi="Courier New" w:cs="Courier New" w:hint="default"/>
      </w:rPr>
    </w:lvl>
    <w:lvl w:ilvl="2" w:tplc="08090005" w:tentative="1">
      <w:start w:val="1"/>
      <w:numFmt w:val="bullet"/>
      <w:lvlText w:val=""/>
      <w:lvlJc w:val="left"/>
      <w:pPr>
        <w:ind w:left="4201" w:hanging="360"/>
      </w:pPr>
      <w:rPr>
        <w:rFonts w:ascii="Wingdings" w:hAnsi="Wingdings" w:hint="default"/>
      </w:rPr>
    </w:lvl>
    <w:lvl w:ilvl="3" w:tplc="08090001" w:tentative="1">
      <w:start w:val="1"/>
      <w:numFmt w:val="bullet"/>
      <w:lvlText w:val=""/>
      <w:lvlJc w:val="left"/>
      <w:pPr>
        <w:ind w:left="4921" w:hanging="360"/>
      </w:pPr>
      <w:rPr>
        <w:rFonts w:ascii="Symbol" w:hAnsi="Symbol" w:hint="default"/>
      </w:rPr>
    </w:lvl>
    <w:lvl w:ilvl="4" w:tplc="08090003" w:tentative="1">
      <w:start w:val="1"/>
      <w:numFmt w:val="bullet"/>
      <w:lvlText w:val="o"/>
      <w:lvlJc w:val="left"/>
      <w:pPr>
        <w:ind w:left="5641" w:hanging="360"/>
      </w:pPr>
      <w:rPr>
        <w:rFonts w:ascii="Courier New" w:hAnsi="Courier New" w:cs="Courier New" w:hint="default"/>
      </w:rPr>
    </w:lvl>
    <w:lvl w:ilvl="5" w:tplc="08090005" w:tentative="1">
      <w:start w:val="1"/>
      <w:numFmt w:val="bullet"/>
      <w:lvlText w:val=""/>
      <w:lvlJc w:val="left"/>
      <w:pPr>
        <w:ind w:left="6361" w:hanging="360"/>
      </w:pPr>
      <w:rPr>
        <w:rFonts w:ascii="Wingdings" w:hAnsi="Wingdings" w:hint="default"/>
      </w:rPr>
    </w:lvl>
    <w:lvl w:ilvl="6" w:tplc="08090001" w:tentative="1">
      <w:start w:val="1"/>
      <w:numFmt w:val="bullet"/>
      <w:lvlText w:val=""/>
      <w:lvlJc w:val="left"/>
      <w:pPr>
        <w:ind w:left="7081" w:hanging="360"/>
      </w:pPr>
      <w:rPr>
        <w:rFonts w:ascii="Symbol" w:hAnsi="Symbol" w:hint="default"/>
      </w:rPr>
    </w:lvl>
    <w:lvl w:ilvl="7" w:tplc="08090003" w:tentative="1">
      <w:start w:val="1"/>
      <w:numFmt w:val="bullet"/>
      <w:lvlText w:val="o"/>
      <w:lvlJc w:val="left"/>
      <w:pPr>
        <w:ind w:left="7801" w:hanging="360"/>
      </w:pPr>
      <w:rPr>
        <w:rFonts w:ascii="Courier New" w:hAnsi="Courier New" w:cs="Courier New" w:hint="default"/>
      </w:rPr>
    </w:lvl>
    <w:lvl w:ilvl="8" w:tplc="08090005" w:tentative="1">
      <w:start w:val="1"/>
      <w:numFmt w:val="bullet"/>
      <w:lvlText w:val=""/>
      <w:lvlJc w:val="left"/>
      <w:pPr>
        <w:ind w:left="8521" w:hanging="360"/>
      </w:pPr>
      <w:rPr>
        <w:rFonts w:ascii="Wingdings" w:hAnsi="Wingdings" w:hint="default"/>
      </w:rPr>
    </w:lvl>
  </w:abstractNum>
  <w:abstractNum w:abstractNumId="18" w15:restartNumberingAfterBreak="0">
    <w:nsid w:val="522E79C1"/>
    <w:multiLevelType w:val="multilevel"/>
    <w:tmpl w:val="97868AF2"/>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851" w:hanging="567"/>
      </w:pPr>
      <w:rPr>
        <w:rFonts w:hint="default"/>
      </w:rPr>
    </w:lvl>
    <w:lvl w:ilvl="3">
      <w:start w:val="1"/>
      <w:numFmt w:val="decimal"/>
      <w:lvlText w:val="%2.%3.%4"/>
      <w:lvlJc w:val="left"/>
      <w:pPr>
        <w:ind w:left="1418" w:hanging="851"/>
      </w:pPr>
      <w:rPr>
        <w:rFonts w:asciiTheme="minorHAnsi" w:hAnsiTheme="minorHAnsi" w:cstheme="minorHAnsi" w:hint="default"/>
        <w:color w:val="auto"/>
        <w:sz w:val="22"/>
        <w:szCs w:val="22"/>
      </w:rPr>
    </w:lvl>
    <w:lvl w:ilvl="4">
      <w:start w:val="1"/>
      <w:numFmt w:val="bullet"/>
      <w:lvlText w:val=""/>
      <w:lvlJc w:val="left"/>
      <w:pPr>
        <w:ind w:left="1211" w:hanging="360"/>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2986533"/>
    <w:multiLevelType w:val="hybridMultilevel"/>
    <w:tmpl w:val="549C366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52F70AC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AD67D66"/>
    <w:multiLevelType w:val="hybridMultilevel"/>
    <w:tmpl w:val="1EF885B8"/>
    <w:lvl w:ilvl="0" w:tplc="0809000F">
      <w:start w:val="1"/>
      <w:numFmt w:val="decimal"/>
      <w:lvlText w:val="%1."/>
      <w:lvlJc w:val="left"/>
      <w:pPr>
        <w:ind w:left="2203" w:hanging="360"/>
      </w:p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2" w15:restartNumberingAfterBreak="0">
    <w:nsid w:val="617166E6"/>
    <w:multiLevelType w:val="multilevel"/>
    <w:tmpl w:val="58EA9900"/>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720" w:hanging="436"/>
      </w:pPr>
      <w:rPr>
        <w:rFonts w:hint="default"/>
      </w:rPr>
    </w:lvl>
    <w:lvl w:ilvl="3">
      <w:start w:val="1"/>
      <w:numFmt w:val="bullet"/>
      <w:lvlText w:val=""/>
      <w:lvlJc w:val="left"/>
      <w:pPr>
        <w:ind w:left="927"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18737EC"/>
    <w:multiLevelType w:val="hybridMultilevel"/>
    <w:tmpl w:val="4F76EBBA"/>
    <w:lvl w:ilvl="0" w:tplc="08090001">
      <w:start w:val="1"/>
      <w:numFmt w:val="bullet"/>
      <w:lvlText w:val=""/>
      <w:lvlJc w:val="left"/>
      <w:pPr>
        <w:ind w:left="2761" w:hanging="360"/>
      </w:pPr>
      <w:rPr>
        <w:rFonts w:ascii="Symbol" w:hAnsi="Symbol" w:hint="default"/>
      </w:rPr>
    </w:lvl>
    <w:lvl w:ilvl="1" w:tplc="08090003" w:tentative="1">
      <w:start w:val="1"/>
      <w:numFmt w:val="bullet"/>
      <w:lvlText w:val="o"/>
      <w:lvlJc w:val="left"/>
      <w:pPr>
        <w:ind w:left="3481" w:hanging="360"/>
      </w:pPr>
      <w:rPr>
        <w:rFonts w:ascii="Courier New" w:hAnsi="Courier New" w:cs="Courier New" w:hint="default"/>
      </w:rPr>
    </w:lvl>
    <w:lvl w:ilvl="2" w:tplc="08090005" w:tentative="1">
      <w:start w:val="1"/>
      <w:numFmt w:val="bullet"/>
      <w:lvlText w:val=""/>
      <w:lvlJc w:val="left"/>
      <w:pPr>
        <w:ind w:left="4201" w:hanging="360"/>
      </w:pPr>
      <w:rPr>
        <w:rFonts w:ascii="Wingdings" w:hAnsi="Wingdings" w:hint="default"/>
      </w:rPr>
    </w:lvl>
    <w:lvl w:ilvl="3" w:tplc="08090001" w:tentative="1">
      <w:start w:val="1"/>
      <w:numFmt w:val="bullet"/>
      <w:lvlText w:val=""/>
      <w:lvlJc w:val="left"/>
      <w:pPr>
        <w:ind w:left="4921" w:hanging="360"/>
      </w:pPr>
      <w:rPr>
        <w:rFonts w:ascii="Symbol" w:hAnsi="Symbol" w:hint="default"/>
      </w:rPr>
    </w:lvl>
    <w:lvl w:ilvl="4" w:tplc="08090003" w:tentative="1">
      <w:start w:val="1"/>
      <w:numFmt w:val="bullet"/>
      <w:lvlText w:val="o"/>
      <w:lvlJc w:val="left"/>
      <w:pPr>
        <w:ind w:left="5641" w:hanging="360"/>
      </w:pPr>
      <w:rPr>
        <w:rFonts w:ascii="Courier New" w:hAnsi="Courier New" w:cs="Courier New" w:hint="default"/>
      </w:rPr>
    </w:lvl>
    <w:lvl w:ilvl="5" w:tplc="08090005" w:tentative="1">
      <w:start w:val="1"/>
      <w:numFmt w:val="bullet"/>
      <w:lvlText w:val=""/>
      <w:lvlJc w:val="left"/>
      <w:pPr>
        <w:ind w:left="6361" w:hanging="360"/>
      </w:pPr>
      <w:rPr>
        <w:rFonts w:ascii="Wingdings" w:hAnsi="Wingdings" w:hint="default"/>
      </w:rPr>
    </w:lvl>
    <w:lvl w:ilvl="6" w:tplc="08090001" w:tentative="1">
      <w:start w:val="1"/>
      <w:numFmt w:val="bullet"/>
      <w:lvlText w:val=""/>
      <w:lvlJc w:val="left"/>
      <w:pPr>
        <w:ind w:left="7081" w:hanging="360"/>
      </w:pPr>
      <w:rPr>
        <w:rFonts w:ascii="Symbol" w:hAnsi="Symbol" w:hint="default"/>
      </w:rPr>
    </w:lvl>
    <w:lvl w:ilvl="7" w:tplc="08090003" w:tentative="1">
      <w:start w:val="1"/>
      <w:numFmt w:val="bullet"/>
      <w:lvlText w:val="o"/>
      <w:lvlJc w:val="left"/>
      <w:pPr>
        <w:ind w:left="7801" w:hanging="360"/>
      </w:pPr>
      <w:rPr>
        <w:rFonts w:ascii="Courier New" w:hAnsi="Courier New" w:cs="Courier New" w:hint="default"/>
      </w:rPr>
    </w:lvl>
    <w:lvl w:ilvl="8" w:tplc="08090005" w:tentative="1">
      <w:start w:val="1"/>
      <w:numFmt w:val="bullet"/>
      <w:lvlText w:val=""/>
      <w:lvlJc w:val="left"/>
      <w:pPr>
        <w:ind w:left="8521" w:hanging="360"/>
      </w:pPr>
      <w:rPr>
        <w:rFonts w:ascii="Wingdings" w:hAnsi="Wingdings" w:hint="default"/>
      </w:rPr>
    </w:lvl>
  </w:abstractNum>
  <w:abstractNum w:abstractNumId="24" w15:restartNumberingAfterBreak="0">
    <w:nsid w:val="62A513AC"/>
    <w:multiLevelType w:val="hybridMultilevel"/>
    <w:tmpl w:val="E5AA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29A"/>
    <w:multiLevelType w:val="multilevel"/>
    <w:tmpl w:val="4E348A48"/>
    <w:lvl w:ilvl="0">
      <w:start w:val="1"/>
      <w:numFmt w:val="none"/>
      <w:lvlText w:val=""/>
      <w:lvlJc w:val="left"/>
      <w:pPr>
        <w:ind w:left="432" w:hanging="432"/>
      </w:pPr>
      <w:rPr>
        <w:rFonts w:hint="default"/>
      </w:rPr>
    </w:lvl>
    <w:lvl w:ilvl="1">
      <w:start w:val="1"/>
      <w:numFmt w:val="decimal"/>
      <w:lvlText w:val="%1%2.0"/>
      <w:lvlJc w:val="left"/>
      <w:pPr>
        <w:ind w:left="576" w:hanging="576"/>
      </w:pPr>
      <w:rPr>
        <w:rFonts w:hint="default"/>
      </w:rPr>
    </w:lvl>
    <w:lvl w:ilvl="2">
      <w:start w:val="1"/>
      <w:numFmt w:val="decimal"/>
      <w:lvlText w:val="%1%2.%3"/>
      <w:lvlJc w:val="left"/>
      <w:pPr>
        <w:ind w:left="720" w:hanging="436"/>
      </w:pPr>
      <w:rPr>
        <w:rFonts w:hint="default"/>
      </w:rPr>
    </w:lvl>
    <w:lvl w:ilvl="3">
      <w:start w:val="1"/>
      <w:numFmt w:val="bullet"/>
      <w:lvlText w:val=""/>
      <w:lvlJc w:val="left"/>
      <w:pPr>
        <w:ind w:left="927" w:hanging="360"/>
      </w:pPr>
      <w:rPr>
        <w:rFonts w:ascii="Symbol" w:hAnsi="Symbol" w:hint="default"/>
      </w:rPr>
    </w:lvl>
    <w:lvl w:ilvl="4">
      <w:start w:val="1"/>
      <w:numFmt w:val="decimal"/>
      <w:lvlText w:val="%1%2.%3.%4.%5"/>
      <w:lvlJc w:val="left"/>
      <w:pPr>
        <w:ind w:left="2041" w:hanging="119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317145B"/>
    <w:multiLevelType w:val="hybridMultilevel"/>
    <w:tmpl w:val="4296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344895"/>
    <w:multiLevelType w:val="hybridMultilevel"/>
    <w:tmpl w:val="5B02B4FA"/>
    <w:lvl w:ilvl="0" w:tplc="08090001">
      <w:start w:val="1"/>
      <w:numFmt w:val="bullet"/>
      <w:lvlText w:val=""/>
      <w:lvlJc w:val="left"/>
      <w:pPr>
        <w:ind w:left="2761" w:hanging="360"/>
      </w:pPr>
      <w:rPr>
        <w:rFonts w:ascii="Symbol" w:hAnsi="Symbol" w:hint="default"/>
      </w:rPr>
    </w:lvl>
    <w:lvl w:ilvl="1" w:tplc="08090003" w:tentative="1">
      <w:start w:val="1"/>
      <w:numFmt w:val="bullet"/>
      <w:lvlText w:val="o"/>
      <w:lvlJc w:val="left"/>
      <w:pPr>
        <w:ind w:left="3481" w:hanging="360"/>
      </w:pPr>
      <w:rPr>
        <w:rFonts w:ascii="Courier New" w:hAnsi="Courier New" w:cs="Courier New" w:hint="default"/>
      </w:rPr>
    </w:lvl>
    <w:lvl w:ilvl="2" w:tplc="08090005" w:tentative="1">
      <w:start w:val="1"/>
      <w:numFmt w:val="bullet"/>
      <w:lvlText w:val=""/>
      <w:lvlJc w:val="left"/>
      <w:pPr>
        <w:ind w:left="4201" w:hanging="360"/>
      </w:pPr>
      <w:rPr>
        <w:rFonts w:ascii="Wingdings" w:hAnsi="Wingdings" w:hint="default"/>
      </w:rPr>
    </w:lvl>
    <w:lvl w:ilvl="3" w:tplc="08090001" w:tentative="1">
      <w:start w:val="1"/>
      <w:numFmt w:val="bullet"/>
      <w:lvlText w:val=""/>
      <w:lvlJc w:val="left"/>
      <w:pPr>
        <w:ind w:left="4921" w:hanging="360"/>
      </w:pPr>
      <w:rPr>
        <w:rFonts w:ascii="Symbol" w:hAnsi="Symbol" w:hint="default"/>
      </w:rPr>
    </w:lvl>
    <w:lvl w:ilvl="4" w:tplc="08090003" w:tentative="1">
      <w:start w:val="1"/>
      <w:numFmt w:val="bullet"/>
      <w:lvlText w:val="o"/>
      <w:lvlJc w:val="left"/>
      <w:pPr>
        <w:ind w:left="5641" w:hanging="360"/>
      </w:pPr>
      <w:rPr>
        <w:rFonts w:ascii="Courier New" w:hAnsi="Courier New" w:cs="Courier New" w:hint="default"/>
      </w:rPr>
    </w:lvl>
    <w:lvl w:ilvl="5" w:tplc="08090005" w:tentative="1">
      <w:start w:val="1"/>
      <w:numFmt w:val="bullet"/>
      <w:lvlText w:val=""/>
      <w:lvlJc w:val="left"/>
      <w:pPr>
        <w:ind w:left="6361" w:hanging="360"/>
      </w:pPr>
      <w:rPr>
        <w:rFonts w:ascii="Wingdings" w:hAnsi="Wingdings" w:hint="default"/>
      </w:rPr>
    </w:lvl>
    <w:lvl w:ilvl="6" w:tplc="08090001" w:tentative="1">
      <w:start w:val="1"/>
      <w:numFmt w:val="bullet"/>
      <w:lvlText w:val=""/>
      <w:lvlJc w:val="left"/>
      <w:pPr>
        <w:ind w:left="7081" w:hanging="360"/>
      </w:pPr>
      <w:rPr>
        <w:rFonts w:ascii="Symbol" w:hAnsi="Symbol" w:hint="default"/>
      </w:rPr>
    </w:lvl>
    <w:lvl w:ilvl="7" w:tplc="08090003" w:tentative="1">
      <w:start w:val="1"/>
      <w:numFmt w:val="bullet"/>
      <w:lvlText w:val="o"/>
      <w:lvlJc w:val="left"/>
      <w:pPr>
        <w:ind w:left="7801" w:hanging="360"/>
      </w:pPr>
      <w:rPr>
        <w:rFonts w:ascii="Courier New" w:hAnsi="Courier New" w:cs="Courier New" w:hint="default"/>
      </w:rPr>
    </w:lvl>
    <w:lvl w:ilvl="8" w:tplc="08090005" w:tentative="1">
      <w:start w:val="1"/>
      <w:numFmt w:val="bullet"/>
      <w:lvlText w:val=""/>
      <w:lvlJc w:val="left"/>
      <w:pPr>
        <w:ind w:left="8521" w:hanging="360"/>
      </w:pPr>
      <w:rPr>
        <w:rFonts w:ascii="Wingdings" w:hAnsi="Wingdings" w:hint="default"/>
      </w:rPr>
    </w:lvl>
  </w:abstractNum>
  <w:abstractNum w:abstractNumId="28" w15:restartNumberingAfterBreak="0">
    <w:nsid w:val="7AEF73B0"/>
    <w:multiLevelType w:val="hybridMultilevel"/>
    <w:tmpl w:val="ED1E2904"/>
    <w:lvl w:ilvl="0" w:tplc="08090001">
      <w:start w:val="1"/>
      <w:numFmt w:val="bullet"/>
      <w:lvlText w:val=""/>
      <w:lvlJc w:val="left"/>
      <w:pPr>
        <w:ind w:left="2761" w:hanging="360"/>
      </w:pPr>
      <w:rPr>
        <w:rFonts w:ascii="Symbol" w:hAnsi="Symbol" w:hint="default"/>
      </w:rPr>
    </w:lvl>
    <w:lvl w:ilvl="1" w:tplc="08090003" w:tentative="1">
      <w:start w:val="1"/>
      <w:numFmt w:val="bullet"/>
      <w:lvlText w:val="o"/>
      <w:lvlJc w:val="left"/>
      <w:pPr>
        <w:ind w:left="3481" w:hanging="360"/>
      </w:pPr>
      <w:rPr>
        <w:rFonts w:ascii="Courier New" w:hAnsi="Courier New" w:cs="Courier New" w:hint="default"/>
      </w:rPr>
    </w:lvl>
    <w:lvl w:ilvl="2" w:tplc="08090005" w:tentative="1">
      <w:start w:val="1"/>
      <w:numFmt w:val="bullet"/>
      <w:lvlText w:val=""/>
      <w:lvlJc w:val="left"/>
      <w:pPr>
        <w:ind w:left="4201" w:hanging="360"/>
      </w:pPr>
      <w:rPr>
        <w:rFonts w:ascii="Wingdings" w:hAnsi="Wingdings" w:hint="default"/>
      </w:rPr>
    </w:lvl>
    <w:lvl w:ilvl="3" w:tplc="08090001" w:tentative="1">
      <w:start w:val="1"/>
      <w:numFmt w:val="bullet"/>
      <w:lvlText w:val=""/>
      <w:lvlJc w:val="left"/>
      <w:pPr>
        <w:ind w:left="4921" w:hanging="360"/>
      </w:pPr>
      <w:rPr>
        <w:rFonts w:ascii="Symbol" w:hAnsi="Symbol" w:hint="default"/>
      </w:rPr>
    </w:lvl>
    <w:lvl w:ilvl="4" w:tplc="08090003" w:tentative="1">
      <w:start w:val="1"/>
      <w:numFmt w:val="bullet"/>
      <w:lvlText w:val="o"/>
      <w:lvlJc w:val="left"/>
      <w:pPr>
        <w:ind w:left="5641" w:hanging="360"/>
      </w:pPr>
      <w:rPr>
        <w:rFonts w:ascii="Courier New" w:hAnsi="Courier New" w:cs="Courier New" w:hint="default"/>
      </w:rPr>
    </w:lvl>
    <w:lvl w:ilvl="5" w:tplc="08090005" w:tentative="1">
      <w:start w:val="1"/>
      <w:numFmt w:val="bullet"/>
      <w:lvlText w:val=""/>
      <w:lvlJc w:val="left"/>
      <w:pPr>
        <w:ind w:left="6361" w:hanging="360"/>
      </w:pPr>
      <w:rPr>
        <w:rFonts w:ascii="Wingdings" w:hAnsi="Wingdings" w:hint="default"/>
      </w:rPr>
    </w:lvl>
    <w:lvl w:ilvl="6" w:tplc="08090001" w:tentative="1">
      <w:start w:val="1"/>
      <w:numFmt w:val="bullet"/>
      <w:lvlText w:val=""/>
      <w:lvlJc w:val="left"/>
      <w:pPr>
        <w:ind w:left="7081" w:hanging="360"/>
      </w:pPr>
      <w:rPr>
        <w:rFonts w:ascii="Symbol" w:hAnsi="Symbol" w:hint="default"/>
      </w:rPr>
    </w:lvl>
    <w:lvl w:ilvl="7" w:tplc="08090003" w:tentative="1">
      <w:start w:val="1"/>
      <w:numFmt w:val="bullet"/>
      <w:lvlText w:val="o"/>
      <w:lvlJc w:val="left"/>
      <w:pPr>
        <w:ind w:left="7801" w:hanging="360"/>
      </w:pPr>
      <w:rPr>
        <w:rFonts w:ascii="Courier New" w:hAnsi="Courier New" w:cs="Courier New" w:hint="default"/>
      </w:rPr>
    </w:lvl>
    <w:lvl w:ilvl="8" w:tplc="08090005" w:tentative="1">
      <w:start w:val="1"/>
      <w:numFmt w:val="bullet"/>
      <w:lvlText w:val=""/>
      <w:lvlJc w:val="left"/>
      <w:pPr>
        <w:ind w:left="8521" w:hanging="360"/>
      </w:pPr>
      <w:rPr>
        <w:rFonts w:ascii="Wingdings" w:hAnsi="Wingdings" w:hint="default"/>
      </w:rPr>
    </w:lvl>
  </w:abstractNum>
  <w:num w:numId="1" w16cid:durableId="896088862">
    <w:abstractNumId w:val="8"/>
  </w:num>
  <w:num w:numId="2" w16cid:durableId="1513035251">
    <w:abstractNumId w:val="20"/>
  </w:num>
  <w:num w:numId="3" w16cid:durableId="1935016102">
    <w:abstractNumId w:val="8"/>
  </w:num>
  <w:num w:numId="4" w16cid:durableId="601837539">
    <w:abstractNumId w:val="6"/>
  </w:num>
  <w:num w:numId="5" w16cid:durableId="5805246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4439248">
    <w:abstractNumId w:val="5"/>
  </w:num>
  <w:num w:numId="7" w16cid:durableId="1432313824">
    <w:abstractNumId w:val="25"/>
  </w:num>
  <w:num w:numId="8" w16cid:durableId="2057853372">
    <w:abstractNumId w:val="14"/>
  </w:num>
  <w:num w:numId="9" w16cid:durableId="1097602237">
    <w:abstractNumId w:val="9"/>
  </w:num>
  <w:num w:numId="10" w16cid:durableId="1095399932">
    <w:abstractNumId w:val="4"/>
  </w:num>
  <w:num w:numId="11" w16cid:durableId="1108894699">
    <w:abstractNumId w:val="0"/>
  </w:num>
  <w:num w:numId="12" w16cid:durableId="1414082220">
    <w:abstractNumId w:val="22"/>
  </w:num>
  <w:num w:numId="13" w16cid:durableId="1117019267">
    <w:abstractNumId w:val="7"/>
  </w:num>
  <w:num w:numId="14" w16cid:durableId="1437824772">
    <w:abstractNumId w:val="11"/>
  </w:num>
  <w:num w:numId="15" w16cid:durableId="423037775">
    <w:abstractNumId w:val="24"/>
  </w:num>
  <w:num w:numId="16" w16cid:durableId="457990082">
    <w:abstractNumId w:val="21"/>
  </w:num>
  <w:num w:numId="17" w16cid:durableId="1882206707">
    <w:abstractNumId w:val="26"/>
  </w:num>
  <w:num w:numId="18" w16cid:durableId="846797166">
    <w:abstractNumId w:val="17"/>
  </w:num>
  <w:num w:numId="19" w16cid:durableId="1047296385">
    <w:abstractNumId w:val="8"/>
    <w:lvlOverride w:ilvl="0">
      <w:startOverride w:val="1"/>
    </w:lvlOverride>
    <w:lvlOverride w:ilvl="1">
      <w:startOverride w:val="6"/>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356921">
    <w:abstractNumId w:val="19"/>
  </w:num>
  <w:num w:numId="21" w16cid:durableId="1111509730">
    <w:abstractNumId w:val="27"/>
  </w:num>
  <w:num w:numId="22" w16cid:durableId="882054995">
    <w:abstractNumId w:val="1"/>
  </w:num>
  <w:num w:numId="23" w16cid:durableId="1934893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3233548">
    <w:abstractNumId w:val="18"/>
  </w:num>
  <w:num w:numId="25" w16cid:durableId="1982614383">
    <w:abstractNumId w:val="10"/>
  </w:num>
  <w:num w:numId="26" w16cid:durableId="11954308">
    <w:abstractNumId w:val="16"/>
  </w:num>
  <w:num w:numId="27" w16cid:durableId="1697729304">
    <w:abstractNumId w:val="2"/>
  </w:num>
  <w:num w:numId="28" w16cid:durableId="2143384190">
    <w:abstractNumId w:val="8"/>
  </w:num>
  <w:num w:numId="29" w16cid:durableId="1730883933">
    <w:abstractNumId w:val="8"/>
  </w:num>
  <w:num w:numId="30" w16cid:durableId="1667854387">
    <w:abstractNumId w:val="12"/>
  </w:num>
  <w:num w:numId="31" w16cid:durableId="2003045016">
    <w:abstractNumId w:val="8"/>
  </w:num>
  <w:num w:numId="32" w16cid:durableId="788935341">
    <w:abstractNumId w:val="8"/>
  </w:num>
  <w:num w:numId="33" w16cid:durableId="639844657">
    <w:abstractNumId w:val="8"/>
  </w:num>
  <w:num w:numId="34" w16cid:durableId="216478752">
    <w:abstractNumId w:val="28"/>
  </w:num>
  <w:num w:numId="35" w16cid:durableId="2077699630">
    <w:abstractNumId w:val="15"/>
  </w:num>
  <w:num w:numId="36" w16cid:durableId="1774324196">
    <w:abstractNumId w:val="3"/>
  </w:num>
  <w:num w:numId="37" w16cid:durableId="1203514982">
    <w:abstractNumId w:val="13"/>
  </w:num>
  <w:num w:numId="38" w16cid:durableId="1562012374">
    <w:abstractNumId w:val="23"/>
  </w:num>
  <w:num w:numId="39" w16cid:durableId="497506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02"/>
    <w:rsid w:val="00000EFD"/>
    <w:rsid w:val="00001902"/>
    <w:rsid w:val="00007175"/>
    <w:rsid w:val="000120B5"/>
    <w:rsid w:val="00012356"/>
    <w:rsid w:val="00012389"/>
    <w:rsid w:val="00012633"/>
    <w:rsid w:val="000176F7"/>
    <w:rsid w:val="00020413"/>
    <w:rsid w:val="00023EE4"/>
    <w:rsid w:val="00025EB3"/>
    <w:rsid w:val="00026A64"/>
    <w:rsid w:val="000277CE"/>
    <w:rsid w:val="0003595F"/>
    <w:rsid w:val="00036A21"/>
    <w:rsid w:val="0004085E"/>
    <w:rsid w:val="00042372"/>
    <w:rsid w:val="000433E7"/>
    <w:rsid w:val="00043968"/>
    <w:rsid w:val="00046B7D"/>
    <w:rsid w:val="00047822"/>
    <w:rsid w:val="0005009A"/>
    <w:rsid w:val="00052967"/>
    <w:rsid w:val="00052F49"/>
    <w:rsid w:val="000543A7"/>
    <w:rsid w:val="00063DDB"/>
    <w:rsid w:val="0006470A"/>
    <w:rsid w:val="00071434"/>
    <w:rsid w:val="00074D5F"/>
    <w:rsid w:val="00076368"/>
    <w:rsid w:val="00077A60"/>
    <w:rsid w:val="00080678"/>
    <w:rsid w:val="00080B2D"/>
    <w:rsid w:val="00084B4D"/>
    <w:rsid w:val="00091F94"/>
    <w:rsid w:val="0009382C"/>
    <w:rsid w:val="0009699D"/>
    <w:rsid w:val="000A2330"/>
    <w:rsid w:val="000A3B62"/>
    <w:rsid w:val="000A3F4A"/>
    <w:rsid w:val="000A414C"/>
    <w:rsid w:val="000A7484"/>
    <w:rsid w:val="000A78C6"/>
    <w:rsid w:val="000A7FB1"/>
    <w:rsid w:val="000B05AA"/>
    <w:rsid w:val="000B0760"/>
    <w:rsid w:val="000B558E"/>
    <w:rsid w:val="000B60F0"/>
    <w:rsid w:val="000C0EC7"/>
    <w:rsid w:val="000C4F95"/>
    <w:rsid w:val="000D235A"/>
    <w:rsid w:val="000D4889"/>
    <w:rsid w:val="000D6F81"/>
    <w:rsid w:val="000E0DB4"/>
    <w:rsid w:val="000E1AE6"/>
    <w:rsid w:val="000E213F"/>
    <w:rsid w:val="00110394"/>
    <w:rsid w:val="00115022"/>
    <w:rsid w:val="0011568E"/>
    <w:rsid w:val="001176FC"/>
    <w:rsid w:val="00120E6D"/>
    <w:rsid w:val="0012333D"/>
    <w:rsid w:val="00124C0A"/>
    <w:rsid w:val="0012654A"/>
    <w:rsid w:val="001319B5"/>
    <w:rsid w:val="00131E46"/>
    <w:rsid w:val="00132E31"/>
    <w:rsid w:val="0013529A"/>
    <w:rsid w:val="001370F8"/>
    <w:rsid w:val="00141A0D"/>
    <w:rsid w:val="001439F3"/>
    <w:rsid w:val="00147B5D"/>
    <w:rsid w:val="00150282"/>
    <w:rsid w:val="0015157A"/>
    <w:rsid w:val="00151B5B"/>
    <w:rsid w:val="00151E3F"/>
    <w:rsid w:val="00152F99"/>
    <w:rsid w:val="00155BA4"/>
    <w:rsid w:val="00160F28"/>
    <w:rsid w:val="00163BE4"/>
    <w:rsid w:val="00163BEB"/>
    <w:rsid w:val="0016678A"/>
    <w:rsid w:val="00167FF7"/>
    <w:rsid w:val="00172B2B"/>
    <w:rsid w:val="00174030"/>
    <w:rsid w:val="0018141F"/>
    <w:rsid w:val="001814E4"/>
    <w:rsid w:val="00185762"/>
    <w:rsid w:val="00187BC4"/>
    <w:rsid w:val="00190484"/>
    <w:rsid w:val="00191EB9"/>
    <w:rsid w:val="00192BE9"/>
    <w:rsid w:val="001970A3"/>
    <w:rsid w:val="001A5E05"/>
    <w:rsid w:val="001A7ACF"/>
    <w:rsid w:val="001B05A4"/>
    <w:rsid w:val="001B5ABA"/>
    <w:rsid w:val="001B7863"/>
    <w:rsid w:val="001C2B93"/>
    <w:rsid w:val="001C38D1"/>
    <w:rsid w:val="001C3E76"/>
    <w:rsid w:val="001C5884"/>
    <w:rsid w:val="001D218E"/>
    <w:rsid w:val="001D41C1"/>
    <w:rsid w:val="001D77BF"/>
    <w:rsid w:val="001E1EB5"/>
    <w:rsid w:val="001E317E"/>
    <w:rsid w:val="001E5BA4"/>
    <w:rsid w:val="001F1CBF"/>
    <w:rsid w:val="00201B16"/>
    <w:rsid w:val="002054D5"/>
    <w:rsid w:val="00206A25"/>
    <w:rsid w:val="00210884"/>
    <w:rsid w:val="0021158C"/>
    <w:rsid w:val="00211755"/>
    <w:rsid w:val="00211C6C"/>
    <w:rsid w:val="0021235B"/>
    <w:rsid w:val="00212858"/>
    <w:rsid w:val="00213748"/>
    <w:rsid w:val="0021387B"/>
    <w:rsid w:val="00215F7A"/>
    <w:rsid w:val="00216570"/>
    <w:rsid w:val="00216B2A"/>
    <w:rsid w:val="002209BD"/>
    <w:rsid w:val="002225FB"/>
    <w:rsid w:val="00223A45"/>
    <w:rsid w:val="00232EB8"/>
    <w:rsid w:val="002331D9"/>
    <w:rsid w:val="00236F5E"/>
    <w:rsid w:val="0024281F"/>
    <w:rsid w:val="00245DBF"/>
    <w:rsid w:val="00245F5F"/>
    <w:rsid w:val="00246312"/>
    <w:rsid w:val="0024641A"/>
    <w:rsid w:val="00251B43"/>
    <w:rsid w:val="002545A6"/>
    <w:rsid w:val="00260C0A"/>
    <w:rsid w:val="002610C2"/>
    <w:rsid w:val="0026136A"/>
    <w:rsid w:val="00263CFB"/>
    <w:rsid w:val="00264A12"/>
    <w:rsid w:val="00265E62"/>
    <w:rsid w:val="002671A7"/>
    <w:rsid w:val="0026743C"/>
    <w:rsid w:val="00272C38"/>
    <w:rsid w:val="002761F4"/>
    <w:rsid w:val="00276B39"/>
    <w:rsid w:val="00276C6A"/>
    <w:rsid w:val="00285CB9"/>
    <w:rsid w:val="00290927"/>
    <w:rsid w:val="002A302D"/>
    <w:rsid w:val="002A38C7"/>
    <w:rsid w:val="002A6C2C"/>
    <w:rsid w:val="002B185C"/>
    <w:rsid w:val="002B1F41"/>
    <w:rsid w:val="002B6D78"/>
    <w:rsid w:val="002C5A60"/>
    <w:rsid w:val="002C7921"/>
    <w:rsid w:val="002D00DE"/>
    <w:rsid w:val="002D1655"/>
    <w:rsid w:val="002D2AF3"/>
    <w:rsid w:val="002D33F0"/>
    <w:rsid w:val="002D3A27"/>
    <w:rsid w:val="002E0169"/>
    <w:rsid w:val="002E1F5A"/>
    <w:rsid w:val="002E77AD"/>
    <w:rsid w:val="002F0FD2"/>
    <w:rsid w:val="002F2709"/>
    <w:rsid w:val="002F29D5"/>
    <w:rsid w:val="002F7093"/>
    <w:rsid w:val="003009EE"/>
    <w:rsid w:val="00300A44"/>
    <w:rsid w:val="003017CA"/>
    <w:rsid w:val="00303BFA"/>
    <w:rsid w:val="003050B1"/>
    <w:rsid w:val="00305FEE"/>
    <w:rsid w:val="00307180"/>
    <w:rsid w:val="003075A0"/>
    <w:rsid w:val="0031169E"/>
    <w:rsid w:val="003130E1"/>
    <w:rsid w:val="0031620F"/>
    <w:rsid w:val="00316DD0"/>
    <w:rsid w:val="00320BFA"/>
    <w:rsid w:val="00321E86"/>
    <w:rsid w:val="0032348B"/>
    <w:rsid w:val="00325A2E"/>
    <w:rsid w:val="003314AD"/>
    <w:rsid w:val="00334ABF"/>
    <w:rsid w:val="00336FD5"/>
    <w:rsid w:val="00343376"/>
    <w:rsid w:val="003436EC"/>
    <w:rsid w:val="003463CA"/>
    <w:rsid w:val="00353E5C"/>
    <w:rsid w:val="00363C92"/>
    <w:rsid w:val="00364783"/>
    <w:rsid w:val="0036523F"/>
    <w:rsid w:val="003705BE"/>
    <w:rsid w:val="0037076C"/>
    <w:rsid w:val="00375C17"/>
    <w:rsid w:val="003804F5"/>
    <w:rsid w:val="00380D0B"/>
    <w:rsid w:val="003810BE"/>
    <w:rsid w:val="00382277"/>
    <w:rsid w:val="00384EEE"/>
    <w:rsid w:val="00392596"/>
    <w:rsid w:val="00394CB8"/>
    <w:rsid w:val="00395AFC"/>
    <w:rsid w:val="003A0960"/>
    <w:rsid w:val="003A5F13"/>
    <w:rsid w:val="003B0E9A"/>
    <w:rsid w:val="003B0F62"/>
    <w:rsid w:val="003C1020"/>
    <w:rsid w:val="003C4FDE"/>
    <w:rsid w:val="003C63EA"/>
    <w:rsid w:val="003C7F5D"/>
    <w:rsid w:val="003D0148"/>
    <w:rsid w:val="003D1C5A"/>
    <w:rsid w:val="003D3B7C"/>
    <w:rsid w:val="003D5A92"/>
    <w:rsid w:val="003D6148"/>
    <w:rsid w:val="003E054F"/>
    <w:rsid w:val="003E22D4"/>
    <w:rsid w:val="003E51A7"/>
    <w:rsid w:val="003E6DE0"/>
    <w:rsid w:val="003E7178"/>
    <w:rsid w:val="003E7EB6"/>
    <w:rsid w:val="003F0607"/>
    <w:rsid w:val="00400797"/>
    <w:rsid w:val="0040165B"/>
    <w:rsid w:val="00404CC9"/>
    <w:rsid w:val="00412989"/>
    <w:rsid w:val="00415842"/>
    <w:rsid w:val="00415E0F"/>
    <w:rsid w:val="00416176"/>
    <w:rsid w:val="0042026C"/>
    <w:rsid w:val="0042040B"/>
    <w:rsid w:val="00424DEC"/>
    <w:rsid w:val="004273A9"/>
    <w:rsid w:val="00427DC2"/>
    <w:rsid w:val="00435154"/>
    <w:rsid w:val="00440FE0"/>
    <w:rsid w:val="004422C9"/>
    <w:rsid w:val="00442F01"/>
    <w:rsid w:val="004446B0"/>
    <w:rsid w:val="004455FF"/>
    <w:rsid w:val="00446D9E"/>
    <w:rsid w:val="00452C00"/>
    <w:rsid w:val="00453899"/>
    <w:rsid w:val="00464873"/>
    <w:rsid w:val="00464BF6"/>
    <w:rsid w:val="0046624C"/>
    <w:rsid w:val="004707CC"/>
    <w:rsid w:val="0047598B"/>
    <w:rsid w:val="0047782F"/>
    <w:rsid w:val="004814EB"/>
    <w:rsid w:val="004828B4"/>
    <w:rsid w:val="00484D8B"/>
    <w:rsid w:val="004868FE"/>
    <w:rsid w:val="00492E4F"/>
    <w:rsid w:val="004964AC"/>
    <w:rsid w:val="004A18DB"/>
    <w:rsid w:val="004A5F60"/>
    <w:rsid w:val="004A60AA"/>
    <w:rsid w:val="004B158F"/>
    <w:rsid w:val="004B217A"/>
    <w:rsid w:val="004B7EB9"/>
    <w:rsid w:val="004C10D8"/>
    <w:rsid w:val="004C2753"/>
    <w:rsid w:val="004C5406"/>
    <w:rsid w:val="004C5A2B"/>
    <w:rsid w:val="004C6F28"/>
    <w:rsid w:val="004E0BFA"/>
    <w:rsid w:val="004E24C0"/>
    <w:rsid w:val="004E6773"/>
    <w:rsid w:val="004E6D7B"/>
    <w:rsid w:val="004F7EDA"/>
    <w:rsid w:val="00501C16"/>
    <w:rsid w:val="00501E33"/>
    <w:rsid w:val="00503FF5"/>
    <w:rsid w:val="0050443E"/>
    <w:rsid w:val="00505F42"/>
    <w:rsid w:val="0050783C"/>
    <w:rsid w:val="00511AFD"/>
    <w:rsid w:val="00511EFC"/>
    <w:rsid w:val="00512A1A"/>
    <w:rsid w:val="00513BA4"/>
    <w:rsid w:val="00517FE0"/>
    <w:rsid w:val="00520A48"/>
    <w:rsid w:val="00522432"/>
    <w:rsid w:val="00525393"/>
    <w:rsid w:val="00525F9B"/>
    <w:rsid w:val="00526CBD"/>
    <w:rsid w:val="00527716"/>
    <w:rsid w:val="0053160A"/>
    <w:rsid w:val="00531B60"/>
    <w:rsid w:val="00532618"/>
    <w:rsid w:val="005349A8"/>
    <w:rsid w:val="0053608F"/>
    <w:rsid w:val="0053721E"/>
    <w:rsid w:val="00537C5A"/>
    <w:rsid w:val="00542A76"/>
    <w:rsid w:val="005431BA"/>
    <w:rsid w:val="00543470"/>
    <w:rsid w:val="00544C9C"/>
    <w:rsid w:val="005501E9"/>
    <w:rsid w:val="0055053A"/>
    <w:rsid w:val="00550A82"/>
    <w:rsid w:val="00551FE5"/>
    <w:rsid w:val="005520F1"/>
    <w:rsid w:val="005530B3"/>
    <w:rsid w:val="00555774"/>
    <w:rsid w:val="005567BB"/>
    <w:rsid w:val="00560500"/>
    <w:rsid w:val="00561112"/>
    <w:rsid w:val="00562287"/>
    <w:rsid w:val="00562373"/>
    <w:rsid w:val="0056331D"/>
    <w:rsid w:val="00563585"/>
    <w:rsid w:val="00565C4F"/>
    <w:rsid w:val="005664F0"/>
    <w:rsid w:val="005667F0"/>
    <w:rsid w:val="005679D3"/>
    <w:rsid w:val="00572A3B"/>
    <w:rsid w:val="00577D90"/>
    <w:rsid w:val="005861C2"/>
    <w:rsid w:val="00587582"/>
    <w:rsid w:val="0059061A"/>
    <w:rsid w:val="005916A5"/>
    <w:rsid w:val="00596C82"/>
    <w:rsid w:val="005A1DD5"/>
    <w:rsid w:val="005A3B03"/>
    <w:rsid w:val="005A67A9"/>
    <w:rsid w:val="005A7F9D"/>
    <w:rsid w:val="005C0562"/>
    <w:rsid w:val="005C0B0F"/>
    <w:rsid w:val="005C13D0"/>
    <w:rsid w:val="005C4ECA"/>
    <w:rsid w:val="005C55FA"/>
    <w:rsid w:val="005D2641"/>
    <w:rsid w:val="005D4357"/>
    <w:rsid w:val="005D4643"/>
    <w:rsid w:val="005D4F8C"/>
    <w:rsid w:val="005D7B51"/>
    <w:rsid w:val="005E02CB"/>
    <w:rsid w:val="005E1C02"/>
    <w:rsid w:val="005E2293"/>
    <w:rsid w:val="005E30C7"/>
    <w:rsid w:val="005E4124"/>
    <w:rsid w:val="005E4D29"/>
    <w:rsid w:val="005E7DC7"/>
    <w:rsid w:val="005F04E4"/>
    <w:rsid w:val="005F0814"/>
    <w:rsid w:val="006005BB"/>
    <w:rsid w:val="006011B8"/>
    <w:rsid w:val="0060332F"/>
    <w:rsid w:val="006045F4"/>
    <w:rsid w:val="006054A0"/>
    <w:rsid w:val="0060747F"/>
    <w:rsid w:val="00607EBA"/>
    <w:rsid w:val="00610210"/>
    <w:rsid w:val="00612AE3"/>
    <w:rsid w:val="00616482"/>
    <w:rsid w:val="00617C71"/>
    <w:rsid w:val="00622D57"/>
    <w:rsid w:val="00624AD5"/>
    <w:rsid w:val="00624D70"/>
    <w:rsid w:val="00631BDF"/>
    <w:rsid w:val="00633CD3"/>
    <w:rsid w:val="00640C8C"/>
    <w:rsid w:val="006410EA"/>
    <w:rsid w:val="00644233"/>
    <w:rsid w:val="00644372"/>
    <w:rsid w:val="00656409"/>
    <w:rsid w:val="00656508"/>
    <w:rsid w:val="00660E94"/>
    <w:rsid w:val="00661F95"/>
    <w:rsid w:val="006643E0"/>
    <w:rsid w:val="00664733"/>
    <w:rsid w:val="006707A6"/>
    <w:rsid w:val="00672D1F"/>
    <w:rsid w:val="00677CF8"/>
    <w:rsid w:val="00680112"/>
    <w:rsid w:val="00681009"/>
    <w:rsid w:val="0068759E"/>
    <w:rsid w:val="006902E9"/>
    <w:rsid w:val="006923CE"/>
    <w:rsid w:val="00694EEE"/>
    <w:rsid w:val="00696658"/>
    <w:rsid w:val="00696BFA"/>
    <w:rsid w:val="006973EA"/>
    <w:rsid w:val="006A15D4"/>
    <w:rsid w:val="006A17CC"/>
    <w:rsid w:val="006A1C9D"/>
    <w:rsid w:val="006A4AAB"/>
    <w:rsid w:val="006A5670"/>
    <w:rsid w:val="006B2BE1"/>
    <w:rsid w:val="006B6736"/>
    <w:rsid w:val="006C053E"/>
    <w:rsid w:val="006C25FB"/>
    <w:rsid w:val="006C4DF3"/>
    <w:rsid w:val="006C7A50"/>
    <w:rsid w:val="006D5129"/>
    <w:rsid w:val="006D5497"/>
    <w:rsid w:val="006D6CA8"/>
    <w:rsid w:val="006D70EB"/>
    <w:rsid w:val="006E0112"/>
    <w:rsid w:val="006E0407"/>
    <w:rsid w:val="006E0CA8"/>
    <w:rsid w:val="006E1302"/>
    <w:rsid w:val="006E2F84"/>
    <w:rsid w:val="006E3299"/>
    <w:rsid w:val="006E478D"/>
    <w:rsid w:val="006F0227"/>
    <w:rsid w:val="006F105A"/>
    <w:rsid w:val="006F111E"/>
    <w:rsid w:val="006F3330"/>
    <w:rsid w:val="006F4FC4"/>
    <w:rsid w:val="006F7184"/>
    <w:rsid w:val="006F75D5"/>
    <w:rsid w:val="0070156A"/>
    <w:rsid w:val="00707F6F"/>
    <w:rsid w:val="00710095"/>
    <w:rsid w:val="00710ADD"/>
    <w:rsid w:val="00714E61"/>
    <w:rsid w:val="00715E9C"/>
    <w:rsid w:val="00715EFF"/>
    <w:rsid w:val="00717946"/>
    <w:rsid w:val="007209F5"/>
    <w:rsid w:val="00721F69"/>
    <w:rsid w:val="0072376D"/>
    <w:rsid w:val="00723A5D"/>
    <w:rsid w:val="00724E68"/>
    <w:rsid w:val="00726124"/>
    <w:rsid w:val="007279D0"/>
    <w:rsid w:val="00730EEC"/>
    <w:rsid w:val="007359C5"/>
    <w:rsid w:val="007415A8"/>
    <w:rsid w:val="007430EB"/>
    <w:rsid w:val="00743D39"/>
    <w:rsid w:val="00745DF8"/>
    <w:rsid w:val="0074666A"/>
    <w:rsid w:val="00747E43"/>
    <w:rsid w:val="007610DC"/>
    <w:rsid w:val="00761D00"/>
    <w:rsid w:val="007717EC"/>
    <w:rsid w:val="00780212"/>
    <w:rsid w:val="00785939"/>
    <w:rsid w:val="007912C2"/>
    <w:rsid w:val="007928FB"/>
    <w:rsid w:val="0079344B"/>
    <w:rsid w:val="00795584"/>
    <w:rsid w:val="0079576A"/>
    <w:rsid w:val="007A21F7"/>
    <w:rsid w:val="007A7A5C"/>
    <w:rsid w:val="007B07CE"/>
    <w:rsid w:val="007B256E"/>
    <w:rsid w:val="007C0AD0"/>
    <w:rsid w:val="007C0B2C"/>
    <w:rsid w:val="007C263F"/>
    <w:rsid w:val="007D0CE4"/>
    <w:rsid w:val="007D2634"/>
    <w:rsid w:val="007D66D7"/>
    <w:rsid w:val="007D7401"/>
    <w:rsid w:val="007E144D"/>
    <w:rsid w:val="007E5812"/>
    <w:rsid w:val="007E6F1F"/>
    <w:rsid w:val="007F02EC"/>
    <w:rsid w:val="007F4008"/>
    <w:rsid w:val="007F5653"/>
    <w:rsid w:val="007F5926"/>
    <w:rsid w:val="007F6CA1"/>
    <w:rsid w:val="007F7FE2"/>
    <w:rsid w:val="008019FE"/>
    <w:rsid w:val="00801C29"/>
    <w:rsid w:val="008061A2"/>
    <w:rsid w:val="0080697E"/>
    <w:rsid w:val="0081099D"/>
    <w:rsid w:val="0081202A"/>
    <w:rsid w:val="008125EC"/>
    <w:rsid w:val="00812E6A"/>
    <w:rsid w:val="00820648"/>
    <w:rsid w:val="00821264"/>
    <w:rsid w:val="00823C79"/>
    <w:rsid w:val="00827896"/>
    <w:rsid w:val="008314C4"/>
    <w:rsid w:val="00832AB2"/>
    <w:rsid w:val="008347CA"/>
    <w:rsid w:val="008413D8"/>
    <w:rsid w:val="0085215A"/>
    <w:rsid w:val="00853E89"/>
    <w:rsid w:val="00854658"/>
    <w:rsid w:val="00857A8C"/>
    <w:rsid w:val="0086311F"/>
    <w:rsid w:val="00864A07"/>
    <w:rsid w:val="00870498"/>
    <w:rsid w:val="00872978"/>
    <w:rsid w:val="008734C8"/>
    <w:rsid w:val="00873C81"/>
    <w:rsid w:val="00874436"/>
    <w:rsid w:val="00877A91"/>
    <w:rsid w:val="00881C93"/>
    <w:rsid w:val="00882991"/>
    <w:rsid w:val="008859A3"/>
    <w:rsid w:val="00886386"/>
    <w:rsid w:val="0089230C"/>
    <w:rsid w:val="0089468B"/>
    <w:rsid w:val="00896918"/>
    <w:rsid w:val="00897582"/>
    <w:rsid w:val="008A0880"/>
    <w:rsid w:val="008A1F3B"/>
    <w:rsid w:val="008A329D"/>
    <w:rsid w:val="008A3B51"/>
    <w:rsid w:val="008A70FD"/>
    <w:rsid w:val="008A7456"/>
    <w:rsid w:val="008B057A"/>
    <w:rsid w:val="008B278D"/>
    <w:rsid w:val="008B2D6D"/>
    <w:rsid w:val="008B4440"/>
    <w:rsid w:val="008C13C3"/>
    <w:rsid w:val="008C3DA7"/>
    <w:rsid w:val="008C590B"/>
    <w:rsid w:val="008D389E"/>
    <w:rsid w:val="008D4FCA"/>
    <w:rsid w:val="008D5DCB"/>
    <w:rsid w:val="008D66A4"/>
    <w:rsid w:val="008E265D"/>
    <w:rsid w:val="008E2CA0"/>
    <w:rsid w:val="008E2CC4"/>
    <w:rsid w:val="008E41C6"/>
    <w:rsid w:val="008F1C8E"/>
    <w:rsid w:val="008F22E8"/>
    <w:rsid w:val="008F4296"/>
    <w:rsid w:val="008F71B5"/>
    <w:rsid w:val="008F7606"/>
    <w:rsid w:val="009061DE"/>
    <w:rsid w:val="00912380"/>
    <w:rsid w:val="00912526"/>
    <w:rsid w:val="0091407A"/>
    <w:rsid w:val="009176D8"/>
    <w:rsid w:val="00921776"/>
    <w:rsid w:val="00922465"/>
    <w:rsid w:val="009228CB"/>
    <w:rsid w:val="00922D5C"/>
    <w:rsid w:val="00923B6E"/>
    <w:rsid w:val="0092592D"/>
    <w:rsid w:val="00930EEB"/>
    <w:rsid w:val="00932B52"/>
    <w:rsid w:val="00934A30"/>
    <w:rsid w:val="00936EE6"/>
    <w:rsid w:val="00940A7E"/>
    <w:rsid w:val="0094265A"/>
    <w:rsid w:val="0094266B"/>
    <w:rsid w:val="009508F9"/>
    <w:rsid w:val="00952172"/>
    <w:rsid w:val="0096407E"/>
    <w:rsid w:val="009649E5"/>
    <w:rsid w:val="00965196"/>
    <w:rsid w:val="00972745"/>
    <w:rsid w:val="0097338D"/>
    <w:rsid w:val="00974772"/>
    <w:rsid w:val="0097770A"/>
    <w:rsid w:val="009809E9"/>
    <w:rsid w:val="009839BB"/>
    <w:rsid w:val="00987154"/>
    <w:rsid w:val="0099107D"/>
    <w:rsid w:val="009932CA"/>
    <w:rsid w:val="00996CB7"/>
    <w:rsid w:val="009A00B1"/>
    <w:rsid w:val="009A04C2"/>
    <w:rsid w:val="009A0C77"/>
    <w:rsid w:val="009A419E"/>
    <w:rsid w:val="009A4EED"/>
    <w:rsid w:val="009B089F"/>
    <w:rsid w:val="009B09FD"/>
    <w:rsid w:val="009C2CB6"/>
    <w:rsid w:val="009C45AC"/>
    <w:rsid w:val="009C4901"/>
    <w:rsid w:val="009C4AC1"/>
    <w:rsid w:val="009D1FFF"/>
    <w:rsid w:val="009D27E5"/>
    <w:rsid w:val="009D3A3B"/>
    <w:rsid w:val="009D6037"/>
    <w:rsid w:val="009D65BD"/>
    <w:rsid w:val="009E0967"/>
    <w:rsid w:val="009E0C64"/>
    <w:rsid w:val="009E151F"/>
    <w:rsid w:val="009E27F9"/>
    <w:rsid w:val="009E2C79"/>
    <w:rsid w:val="009E52F2"/>
    <w:rsid w:val="009E5A84"/>
    <w:rsid w:val="009F21D3"/>
    <w:rsid w:val="009F4EEF"/>
    <w:rsid w:val="009F7168"/>
    <w:rsid w:val="009F749C"/>
    <w:rsid w:val="00A06FDC"/>
    <w:rsid w:val="00A07735"/>
    <w:rsid w:val="00A11122"/>
    <w:rsid w:val="00A11A32"/>
    <w:rsid w:val="00A13768"/>
    <w:rsid w:val="00A14323"/>
    <w:rsid w:val="00A145CF"/>
    <w:rsid w:val="00A1652B"/>
    <w:rsid w:val="00A20CF2"/>
    <w:rsid w:val="00A21380"/>
    <w:rsid w:val="00A2286F"/>
    <w:rsid w:val="00A31362"/>
    <w:rsid w:val="00A33346"/>
    <w:rsid w:val="00A37316"/>
    <w:rsid w:val="00A431ED"/>
    <w:rsid w:val="00A43531"/>
    <w:rsid w:val="00A47A5F"/>
    <w:rsid w:val="00A5083C"/>
    <w:rsid w:val="00A53927"/>
    <w:rsid w:val="00A55FA3"/>
    <w:rsid w:val="00A65FDA"/>
    <w:rsid w:val="00A723C9"/>
    <w:rsid w:val="00A74277"/>
    <w:rsid w:val="00A74BBF"/>
    <w:rsid w:val="00A760DE"/>
    <w:rsid w:val="00A7673D"/>
    <w:rsid w:val="00A809C4"/>
    <w:rsid w:val="00A8405F"/>
    <w:rsid w:val="00A84895"/>
    <w:rsid w:val="00A8616D"/>
    <w:rsid w:val="00A87C2A"/>
    <w:rsid w:val="00A908DF"/>
    <w:rsid w:val="00A913CB"/>
    <w:rsid w:val="00A91759"/>
    <w:rsid w:val="00A92962"/>
    <w:rsid w:val="00A9472C"/>
    <w:rsid w:val="00A9487B"/>
    <w:rsid w:val="00A958F9"/>
    <w:rsid w:val="00A95CCE"/>
    <w:rsid w:val="00A9741B"/>
    <w:rsid w:val="00AA055D"/>
    <w:rsid w:val="00AA0714"/>
    <w:rsid w:val="00AA40D7"/>
    <w:rsid w:val="00AA5221"/>
    <w:rsid w:val="00AA5944"/>
    <w:rsid w:val="00AA668F"/>
    <w:rsid w:val="00AB008B"/>
    <w:rsid w:val="00AB1400"/>
    <w:rsid w:val="00AB4DB0"/>
    <w:rsid w:val="00AC04DE"/>
    <w:rsid w:val="00AC168F"/>
    <w:rsid w:val="00AC2798"/>
    <w:rsid w:val="00AC6B14"/>
    <w:rsid w:val="00AD0946"/>
    <w:rsid w:val="00AD1868"/>
    <w:rsid w:val="00AD2461"/>
    <w:rsid w:val="00AD68D9"/>
    <w:rsid w:val="00AD7096"/>
    <w:rsid w:val="00AE1466"/>
    <w:rsid w:val="00AE1D55"/>
    <w:rsid w:val="00AE24FF"/>
    <w:rsid w:val="00AE3105"/>
    <w:rsid w:val="00AE4AA4"/>
    <w:rsid w:val="00AE4B93"/>
    <w:rsid w:val="00AE50E6"/>
    <w:rsid w:val="00AF04B1"/>
    <w:rsid w:val="00AF74F3"/>
    <w:rsid w:val="00B011B3"/>
    <w:rsid w:val="00B02A2C"/>
    <w:rsid w:val="00B114DD"/>
    <w:rsid w:val="00B17459"/>
    <w:rsid w:val="00B2120C"/>
    <w:rsid w:val="00B26EB1"/>
    <w:rsid w:val="00B272AA"/>
    <w:rsid w:val="00B31FA6"/>
    <w:rsid w:val="00B33944"/>
    <w:rsid w:val="00B37276"/>
    <w:rsid w:val="00B40811"/>
    <w:rsid w:val="00B425AE"/>
    <w:rsid w:val="00B43D23"/>
    <w:rsid w:val="00B45807"/>
    <w:rsid w:val="00B50204"/>
    <w:rsid w:val="00B55CEF"/>
    <w:rsid w:val="00B57C83"/>
    <w:rsid w:val="00B63591"/>
    <w:rsid w:val="00B64148"/>
    <w:rsid w:val="00B70CA5"/>
    <w:rsid w:val="00B733FD"/>
    <w:rsid w:val="00B740F3"/>
    <w:rsid w:val="00B75D71"/>
    <w:rsid w:val="00B817E9"/>
    <w:rsid w:val="00B8212B"/>
    <w:rsid w:val="00B825A9"/>
    <w:rsid w:val="00B84601"/>
    <w:rsid w:val="00B85EAF"/>
    <w:rsid w:val="00B87025"/>
    <w:rsid w:val="00B909BB"/>
    <w:rsid w:val="00B90C93"/>
    <w:rsid w:val="00B9188B"/>
    <w:rsid w:val="00B91DDE"/>
    <w:rsid w:val="00B94B8F"/>
    <w:rsid w:val="00B96D91"/>
    <w:rsid w:val="00BA12F1"/>
    <w:rsid w:val="00BA5DDA"/>
    <w:rsid w:val="00BA5ECC"/>
    <w:rsid w:val="00BB013D"/>
    <w:rsid w:val="00BB0A3A"/>
    <w:rsid w:val="00BB2362"/>
    <w:rsid w:val="00BB643E"/>
    <w:rsid w:val="00BB6CFD"/>
    <w:rsid w:val="00BC1661"/>
    <w:rsid w:val="00BC62A5"/>
    <w:rsid w:val="00BC74A7"/>
    <w:rsid w:val="00BC7A38"/>
    <w:rsid w:val="00BD1A6E"/>
    <w:rsid w:val="00BD351A"/>
    <w:rsid w:val="00BD3913"/>
    <w:rsid w:val="00BD5574"/>
    <w:rsid w:val="00BD60DD"/>
    <w:rsid w:val="00BD684A"/>
    <w:rsid w:val="00BD6F4F"/>
    <w:rsid w:val="00BE17EB"/>
    <w:rsid w:val="00BE1C9C"/>
    <w:rsid w:val="00BE32B6"/>
    <w:rsid w:val="00BE3B84"/>
    <w:rsid w:val="00BE477C"/>
    <w:rsid w:val="00BE5649"/>
    <w:rsid w:val="00BF0E04"/>
    <w:rsid w:val="00BF4461"/>
    <w:rsid w:val="00BF632B"/>
    <w:rsid w:val="00BF7BD5"/>
    <w:rsid w:val="00BF7E36"/>
    <w:rsid w:val="00C047C7"/>
    <w:rsid w:val="00C0556B"/>
    <w:rsid w:val="00C05815"/>
    <w:rsid w:val="00C05E34"/>
    <w:rsid w:val="00C116F0"/>
    <w:rsid w:val="00C125CB"/>
    <w:rsid w:val="00C149D4"/>
    <w:rsid w:val="00C20AC5"/>
    <w:rsid w:val="00C22DE0"/>
    <w:rsid w:val="00C2724B"/>
    <w:rsid w:val="00C302ED"/>
    <w:rsid w:val="00C31A40"/>
    <w:rsid w:val="00C345B6"/>
    <w:rsid w:val="00C37921"/>
    <w:rsid w:val="00C40678"/>
    <w:rsid w:val="00C411D2"/>
    <w:rsid w:val="00C42003"/>
    <w:rsid w:val="00C421F2"/>
    <w:rsid w:val="00C42B34"/>
    <w:rsid w:val="00C46CBC"/>
    <w:rsid w:val="00C54CCD"/>
    <w:rsid w:val="00C550AD"/>
    <w:rsid w:val="00C60672"/>
    <w:rsid w:val="00C6275F"/>
    <w:rsid w:val="00C63B06"/>
    <w:rsid w:val="00C73505"/>
    <w:rsid w:val="00C74FF9"/>
    <w:rsid w:val="00C76C85"/>
    <w:rsid w:val="00C7730E"/>
    <w:rsid w:val="00C77D8E"/>
    <w:rsid w:val="00C77F89"/>
    <w:rsid w:val="00C821B3"/>
    <w:rsid w:val="00C82889"/>
    <w:rsid w:val="00C85214"/>
    <w:rsid w:val="00C855CB"/>
    <w:rsid w:val="00C905A2"/>
    <w:rsid w:val="00C92826"/>
    <w:rsid w:val="00C92E28"/>
    <w:rsid w:val="00C93AB0"/>
    <w:rsid w:val="00C975CF"/>
    <w:rsid w:val="00CA00C9"/>
    <w:rsid w:val="00CA4F58"/>
    <w:rsid w:val="00CA564E"/>
    <w:rsid w:val="00CA5988"/>
    <w:rsid w:val="00CA6D84"/>
    <w:rsid w:val="00CB0D5D"/>
    <w:rsid w:val="00CB0DE0"/>
    <w:rsid w:val="00CB2D45"/>
    <w:rsid w:val="00CB5210"/>
    <w:rsid w:val="00CC3A43"/>
    <w:rsid w:val="00CD0D96"/>
    <w:rsid w:val="00CD23FD"/>
    <w:rsid w:val="00CD3029"/>
    <w:rsid w:val="00CD5B2E"/>
    <w:rsid w:val="00CD5ECE"/>
    <w:rsid w:val="00CE06EB"/>
    <w:rsid w:val="00CE4C03"/>
    <w:rsid w:val="00CE6785"/>
    <w:rsid w:val="00CE695D"/>
    <w:rsid w:val="00CF2FDA"/>
    <w:rsid w:val="00CF400D"/>
    <w:rsid w:val="00CF5BE3"/>
    <w:rsid w:val="00CF5D26"/>
    <w:rsid w:val="00CF7659"/>
    <w:rsid w:val="00D00B4D"/>
    <w:rsid w:val="00D02E92"/>
    <w:rsid w:val="00D05994"/>
    <w:rsid w:val="00D064AB"/>
    <w:rsid w:val="00D11760"/>
    <w:rsid w:val="00D14BF9"/>
    <w:rsid w:val="00D22CFF"/>
    <w:rsid w:val="00D25877"/>
    <w:rsid w:val="00D27DC3"/>
    <w:rsid w:val="00D3377D"/>
    <w:rsid w:val="00D344C1"/>
    <w:rsid w:val="00D42F73"/>
    <w:rsid w:val="00D43E6D"/>
    <w:rsid w:val="00D4579E"/>
    <w:rsid w:val="00D464D6"/>
    <w:rsid w:val="00D51145"/>
    <w:rsid w:val="00D54857"/>
    <w:rsid w:val="00D5751F"/>
    <w:rsid w:val="00D60BF3"/>
    <w:rsid w:val="00D61064"/>
    <w:rsid w:val="00D6174B"/>
    <w:rsid w:val="00D61FCA"/>
    <w:rsid w:val="00D65098"/>
    <w:rsid w:val="00D654FA"/>
    <w:rsid w:val="00D702BC"/>
    <w:rsid w:val="00D7763B"/>
    <w:rsid w:val="00D8495B"/>
    <w:rsid w:val="00D84C14"/>
    <w:rsid w:val="00D873B2"/>
    <w:rsid w:val="00D90AA0"/>
    <w:rsid w:val="00D90E8E"/>
    <w:rsid w:val="00D9391D"/>
    <w:rsid w:val="00D94181"/>
    <w:rsid w:val="00D96510"/>
    <w:rsid w:val="00DA1000"/>
    <w:rsid w:val="00DA208C"/>
    <w:rsid w:val="00DA5556"/>
    <w:rsid w:val="00DA76A3"/>
    <w:rsid w:val="00DB1444"/>
    <w:rsid w:val="00DB4E96"/>
    <w:rsid w:val="00DC0082"/>
    <w:rsid w:val="00DC3959"/>
    <w:rsid w:val="00DC5FD1"/>
    <w:rsid w:val="00DC7326"/>
    <w:rsid w:val="00DD02E0"/>
    <w:rsid w:val="00DD1234"/>
    <w:rsid w:val="00DD60F3"/>
    <w:rsid w:val="00DD7B6B"/>
    <w:rsid w:val="00DD7FC9"/>
    <w:rsid w:val="00DE11CA"/>
    <w:rsid w:val="00DE5C7F"/>
    <w:rsid w:val="00DE5D53"/>
    <w:rsid w:val="00DE6285"/>
    <w:rsid w:val="00DF3D89"/>
    <w:rsid w:val="00DF6D18"/>
    <w:rsid w:val="00E03A2A"/>
    <w:rsid w:val="00E059D2"/>
    <w:rsid w:val="00E05AFB"/>
    <w:rsid w:val="00E07720"/>
    <w:rsid w:val="00E114C5"/>
    <w:rsid w:val="00E14ECA"/>
    <w:rsid w:val="00E1739B"/>
    <w:rsid w:val="00E178BE"/>
    <w:rsid w:val="00E2245C"/>
    <w:rsid w:val="00E22ABD"/>
    <w:rsid w:val="00E253D1"/>
    <w:rsid w:val="00E36642"/>
    <w:rsid w:val="00E373D8"/>
    <w:rsid w:val="00E44465"/>
    <w:rsid w:val="00E459CC"/>
    <w:rsid w:val="00E5095C"/>
    <w:rsid w:val="00E628EF"/>
    <w:rsid w:val="00E6420B"/>
    <w:rsid w:val="00E64C0C"/>
    <w:rsid w:val="00E66C06"/>
    <w:rsid w:val="00E70E31"/>
    <w:rsid w:val="00E73DA5"/>
    <w:rsid w:val="00E7628D"/>
    <w:rsid w:val="00E817A5"/>
    <w:rsid w:val="00E8207E"/>
    <w:rsid w:val="00E82579"/>
    <w:rsid w:val="00E87058"/>
    <w:rsid w:val="00E87581"/>
    <w:rsid w:val="00E94038"/>
    <w:rsid w:val="00EA04A6"/>
    <w:rsid w:val="00EA2109"/>
    <w:rsid w:val="00EA221A"/>
    <w:rsid w:val="00EA65AE"/>
    <w:rsid w:val="00EB349E"/>
    <w:rsid w:val="00EB5694"/>
    <w:rsid w:val="00EB645D"/>
    <w:rsid w:val="00EB696B"/>
    <w:rsid w:val="00EC36A3"/>
    <w:rsid w:val="00EC3D87"/>
    <w:rsid w:val="00EC5E2A"/>
    <w:rsid w:val="00EC6BF4"/>
    <w:rsid w:val="00ED5567"/>
    <w:rsid w:val="00ED6C7B"/>
    <w:rsid w:val="00EE2469"/>
    <w:rsid w:val="00EE287A"/>
    <w:rsid w:val="00EE37DE"/>
    <w:rsid w:val="00EE7962"/>
    <w:rsid w:val="00EF0297"/>
    <w:rsid w:val="00EF0D73"/>
    <w:rsid w:val="00EF44C5"/>
    <w:rsid w:val="00EF48EC"/>
    <w:rsid w:val="00EF5B16"/>
    <w:rsid w:val="00F0234A"/>
    <w:rsid w:val="00F04B0D"/>
    <w:rsid w:val="00F1077B"/>
    <w:rsid w:val="00F1471B"/>
    <w:rsid w:val="00F15F26"/>
    <w:rsid w:val="00F17B1F"/>
    <w:rsid w:val="00F24463"/>
    <w:rsid w:val="00F27748"/>
    <w:rsid w:val="00F31854"/>
    <w:rsid w:val="00F3213A"/>
    <w:rsid w:val="00F33939"/>
    <w:rsid w:val="00F34245"/>
    <w:rsid w:val="00F3582A"/>
    <w:rsid w:val="00F40E3D"/>
    <w:rsid w:val="00F42070"/>
    <w:rsid w:val="00F420B0"/>
    <w:rsid w:val="00F4417C"/>
    <w:rsid w:val="00F45187"/>
    <w:rsid w:val="00F47209"/>
    <w:rsid w:val="00F50393"/>
    <w:rsid w:val="00F54991"/>
    <w:rsid w:val="00F571A6"/>
    <w:rsid w:val="00F57A0F"/>
    <w:rsid w:val="00F61CA1"/>
    <w:rsid w:val="00F656F3"/>
    <w:rsid w:val="00F711DB"/>
    <w:rsid w:val="00F72461"/>
    <w:rsid w:val="00F73031"/>
    <w:rsid w:val="00F74E5F"/>
    <w:rsid w:val="00F77116"/>
    <w:rsid w:val="00F801F8"/>
    <w:rsid w:val="00F80DF3"/>
    <w:rsid w:val="00F850A0"/>
    <w:rsid w:val="00F87782"/>
    <w:rsid w:val="00F87F46"/>
    <w:rsid w:val="00F91D30"/>
    <w:rsid w:val="00F97FCF"/>
    <w:rsid w:val="00FA0D53"/>
    <w:rsid w:val="00FA2267"/>
    <w:rsid w:val="00FA2C92"/>
    <w:rsid w:val="00FA3164"/>
    <w:rsid w:val="00FA3607"/>
    <w:rsid w:val="00FA36A0"/>
    <w:rsid w:val="00FA3801"/>
    <w:rsid w:val="00FB3159"/>
    <w:rsid w:val="00FB3227"/>
    <w:rsid w:val="00FB32A3"/>
    <w:rsid w:val="00FC0E0B"/>
    <w:rsid w:val="00FC5B0C"/>
    <w:rsid w:val="00FD00D9"/>
    <w:rsid w:val="00FD1BCB"/>
    <w:rsid w:val="00FD2A40"/>
    <w:rsid w:val="00FD444A"/>
    <w:rsid w:val="00FD4CF8"/>
    <w:rsid w:val="00FD6F94"/>
    <w:rsid w:val="00FE4166"/>
    <w:rsid w:val="00FE67C6"/>
    <w:rsid w:val="00FF30E7"/>
    <w:rsid w:val="00FF4BCD"/>
    <w:rsid w:val="06F61171"/>
    <w:rsid w:val="293DA5F6"/>
    <w:rsid w:val="40D548DC"/>
    <w:rsid w:val="41AC5062"/>
    <w:rsid w:val="5507D301"/>
    <w:rsid w:val="78DE76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8926"/>
  <w15:chartTrackingRefBased/>
  <w15:docId w15:val="{F6B4E6E9-7054-46B6-951F-FEA8DEA4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numPr>
        <w:ilvl w:val="3"/>
        <w:numId w:val="1"/>
      </w:numPr>
    </w:pPr>
  </w:style>
  <w:style w:type="paragraph" w:styleId="Heading1">
    <w:name w:val="heading 1"/>
    <w:basedOn w:val="Normal"/>
    <w:next w:val="Normal"/>
    <w:link w:val="Heading1Char"/>
    <w:uiPriority w:val="9"/>
    <w:qFormat/>
    <w:rsid w:val="00001902"/>
    <w:pPr>
      <w:keepNext/>
      <w:keepLines/>
      <w:numPr>
        <w:ilvl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1902"/>
    <w:pPr>
      <w:keepNext/>
      <w:keepLines/>
      <w:numPr>
        <w:ilvl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1902"/>
    <w:pPr>
      <w:keepNext/>
      <w:keepLines/>
      <w:numPr>
        <w:ilvl w:val="0"/>
        <w:numId w:val="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190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0190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0190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01902"/>
    <w:pPr>
      <w:keepNext/>
      <w:keepLines/>
      <w:numPr>
        <w:ilvl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01902"/>
    <w:pPr>
      <w:keepNext/>
      <w:keepLines/>
      <w:numPr>
        <w:ilvl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01902"/>
    <w:pPr>
      <w:keepNext/>
      <w:keepLines/>
      <w:numPr>
        <w:ilvl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19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1902"/>
    <w:rPr>
      <w:rFonts w:eastAsiaTheme="minorEastAsia"/>
      <w:lang w:val="en-US"/>
    </w:rPr>
  </w:style>
  <w:style w:type="character" w:customStyle="1" w:styleId="Heading1Char">
    <w:name w:val="Heading 1 Char"/>
    <w:basedOn w:val="DefaultParagraphFont"/>
    <w:link w:val="Heading1"/>
    <w:uiPriority w:val="9"/>
    <w:rsid w:val="000019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19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190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190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0190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0190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0190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019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0190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001902"/>
    <w:rPr>
      <w:sz w:val="16"/>
      <w:szCs w:val="16"/>
    </w:rPr>
  </w:style>
  <w:style w:type="paragraph" w:styleId="CommentText">
    <w:name w:val="annotation text"/>
    <w:basedOn w:val="Normal"/>
    <w:link w:val="CommentTextChar"/>
    <w:uiPriority w:val="99"/>
    <w:unhideWhenUsed/>
    <w:rsid w:val="00001902"/>
    <w:pPr>
      <w:numPr>
        <w:ilvl w:val="0"/>
        <w:numId w:val="0"/>
      </w:numPr>
      <w:spacing w:line="240" w:lineRule="auto"/>
    </w:pPr>
    <w:rPr>
      <w:sz w:val="20"/>
      <w:szCs w:val="20"/>
    </w:rPr>
  </w:style>
  <w:style w:type="character" w:customStyle="1" w:styleId="CommentTextChar">
    <w:name w:val="Comment Text Char"/>
    <w:basedOn w:val="DefaultParagraphFont"/>
    <w:link w:val="CommentText"/>
    <w:uiPriority w:val="99"/>
    <w:rsid w:val="00001902"/>
    <w:rPr>
      <w:sz w:val="20"/>
      <w:szCs w:val="20"/>
    </w:rPr>
  </w:style>
  <w:style w:type="paragraph" w:styleId="ListParagraph">
    <w:name w:val="List Paragraph"/>
    <w:basedOn w:val="Normal"/>
    <w:uiPriority w:val="34"/>
    <w:qFormat/>
    <w:rsid w:val="002610C2"/>
    <w:pPr>
      <w:contextualSpacing/>
    </w:pPr>
  </w:style>
  <w:style w:type="character" w:styleId="Hyperlink">
    <w:name w:val="Hyperlink"/>
    <w:basedOn w:val="DefaultParagraphFont"/>
    <w:uiPriority w:val="99"/>
    <w:unhideWhenUsed/>
    <w:rsid w:val="007F5653"/>
    <w:rPr>
      <w:color w:val="0563C1" w:themeColor="hyperlink"/>
      <w:u w:val="single"/>
    </w:rPr>
  </w:style>
  <w:style w:type="character" w:styleId="UnresolvedMention">
    <w:name w:val="Unresolved Mention"/>
    <w:basedOn w:val="DefaultParagraphFont"/>
    <w:uiPriority w:val="99"/>
    <w:semiHidden/>
    <w:unhideWhenUsed/>
    <w:rsid w:val="007F565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F5653"/>
    <w:pPr>
      <w:ind w:left="1418" w:hanging="851"/>
    </w:pPr>
    <w:rPr>
      <w:b/>
      <w:bCs/>
    </w:rPr>
  </w:style>
  <w:style w:type="character" w:customStyle="1" w:styleId="CommentSubjectChar">
    <w:name w:val="Comment Subject Char"/>
    <w:basedOn w:val="CommentTextChar"/>
    <w:link w:val="CommentSubject"/>
    <w:uiPriority w:val="99"/>
    <w:semiHidden/>
    <w:rsid w:val="007F5653"/>
    <w:rPr>
      <w:b/>
      <w:bCs/>
      <w:sz w:val="20"/>
      <w:szCs w:val="20"/>
    </w:rPr>
  </w:style>
  <w:style w:type="paragraph" w:styleId="TOC1">
    <w:name w:val="toc 1"/>
    <w:basedOn w:val="Heading1"/>
    <w:next w:val="Normal"/>
    <w:link w:val="TOC1Char"/>
    <w:autoRedefine/>
    <w:uiPriority w:val="39"/>
    <w:unhideWhenUsed/>
    <w:rsid w:val="000120B5"/>
    <w:pPr>
      <w:numPr>
        <w:ilvl w:val="0"/>
        <w:numId w:val="0"/>
      </w:numPr>
      <w:tabs>
        <w:tab w:val="left" w:pos="660"/>
        <w:tab w:val="right" w:leader="underscore" w:pos="9016"/>
      </w:tabs>
      <w:spacing w:before="360"/>
    </w:pPr>
    <w:rPr>
      <w:rFonts w:cstheme="majorHAnsi"/>
      <w:b/>
      <w:bCs/>
      <w:caps/>
      <w:sz w:val="24"/>
      <w:szCs w:val="24"/>
    </w:rPr>
  </w:style>
  <w:style w:type="paragraph" w:styleId="TOC2">
    <w:name w:val="toc 2"/>
    <w:basedOn w:val="Heading2"/>
    <w:next w:val="Normal"/>
    <w:autoRedefine/>
    <w:uiPriority w:val="39"/>
    <w:unhideWhenUsed/>
    <w:rsid w:val="000120B5"/>
    <w:pPr>
      <w:numPr>
        <w:ilvl w:val="0"/>
        <w:numId w:val="0"/>
      </w:numPr>
      <w:tabs>
        <w:tab w:val="left" w:pos="660"/>
        <w:tab w:val="right" w:leader="underscore" w:pos="9016"/>
      </w:tabs>
      <w:spacing w:before="240"/>
    </w:pPr>
    <w:rPr>
      <w:rFonts w:cstheme="minorHAnsi"/>
      <w:b/>
      <w:bCs/>
      <w:sz w:val="20"/>
      <w:szCs w:val="20"/>
    </w:rPr>
  </w:style>
  <w:style w:type="paragraph" w:styleId="TOCHeading">
    <w:name w:val="TOC Heading"/>
    <w:basedOn w:val="Heading1"/>
    <w:next w:val="Normal"/>
    <w:uiPriority w:val="39"/>
    <w:unhideWhenUsed/>
    <w:qFormat/>
    <w:rsid w:val="00D90E8E"/>
    <w:pPr>
      <w:numPr>
        <w:ilvl w:val="0"/>
        <w:numId w:val="0"/>
      </w:numPr>
      <w:outlineLvl w:val="9"/>
    </w:pPr>
    <w:rPr>
      <w:lang w:val="en-US"/>
    </w:rPr>
  </w:style>
  <w:style w:type="paragraph" w:styleId="TOC3">
    <w:name w:val="toc 3"/>
    <w:basedOn w:val="Normal"/>
    <w:next w:val="Normal"/>
    <w:autoRedefine/>
    <w:uiPriority w:val="39"/>
    <w:unhideWhenUsed/>
    <w:rsid w:val="00996CB7"/>
    <w:pPr>
      <w:numPr>
        <w:ilvl w:val="0"/>
        <w:numId w:val="0"/>
      </w:numPr>
      <w:tabs>
        <w:tab w:val="right" w:leader="dot" w:pos="9016"/>
      </w:tabs>
      <w:spacing w:after="0"/>
      <w:ind w:left="-631"/>
    </w:pPr>
    <w:rPr>
      <w:rFonts w:cstheme="minorHAnsi"/>
      <w:sz w:val="20"/>
      <w:szCs w:val="20"/>
    </w:rPr>
  </w:style>
  <w:style w:type="paragraph" w:styleId="TOC4">
    <w:name w:val="toc 4"/>
    <w:basedOn w:val="Normal"/>
    <w:next w:val="Normal"/>
    <w:autoRedefine/>
    <w:uiPriority w:val="39"/>
    <w:unhideWhenUsed/>
    <w:rsid w:val="001F1CBF"/>
    <w:pPr>
      <w:spacing w:after="0"/>
      <w:ind w:left="440"/>
    </w:pPr>
    <w:rPr>
      <w:rFonts w:cstheme="minorHAnsi"/>
      <w:sz w:val="20"/>
      <w:szCs w:val="20"/>
    </w:rPr>
  </w:style>
  <w:style w:type="paragraph" w:styleId="TOC5">
    <w:name w:val="toc 5"/>
    <w:basedOn w:val="Normal"/>
    <w:next w:val="Normal"/>
    <w:autoRedefine/>
    <w:uiPriority w:val="39"/>
    <w:unhideWhenUsed/>
    <w:rsid w:val="001F1CBF"/>
    <w:pPr>
      <w:spacing w:after="0"/>
      <w:ind w:left="660"/>
    </w:pPr>
    <w:rPr>
      <w:rFonts w:cstheme="minorHAnsi"/>
      <w:sz w:val="20"/>
      <w:szCs w:val="20"/>
    </w:rPr>
  </w:style>
  <w:style w:type="paragraph" w:styleId="TOC6">
    <w:name w:val="toc 6"/>
    <w:basedOn w:val="Normal"/>
    <w:next w:val="Normal"/>
    <w:autoRedefine/>
    <w:uiPriority w:val="39"/>
    <w:unhideWhenUsed/>
    <w:rsid w:val="001F1CBF"/>
    <w:pPr>
      <w:spacing w:after="0"/>
      <w:ind w:left="880"/>
    </w:pPr>
    <w:rPr>
      <w:rFonts w:cstheme="minorHAnsi"/>
      <w:sz w:val="20"/>
      <w:szCs w:val="20"/>
    </w:rPr>
  </w:style>
  <w:style w:type="paragraph" w:styleId="TOC7">
    <w:name w:val="toc 7"/>
    <w:basedOn w:val="Normal"/>
    <w:next w:val="Normal"/>
    <w:autoRedefine/>
    <w:uiPriority w:val="39"/>
    <w:unhideWhenUsed/>
    <w:rsid w:val="001F1CBF"/>
    <w:pPr>
      <w:spacing w:after="0"/>
      <w:ind w:left="1100"/>
    </w:pPr>
    <w:rPr>
      <w:rFonts w:cstheme="minorHAnsi"/>
      <w:sz w:val="20"/>
      <w:szCs w:val="20"/>
    </w:rPr>
  </w:style>
  <w:style w:type="paragraph" w:styleId="TOC8">
    <w:name w:val="toc 8"/>
    <w:basedOn w:val="Normal"/>
    <w:next w:val="Normal"/>
    <w:autoRedefine/>
    <w:uiPriority w:val="39"/>
    <w:unhideWhenUsed/>
    <w:rsid w:val="001F1CBF"/>
    <w:pPr>
      <w:spacing w:after="0"/>
      <w:ind w:left="1320"/>
    </w:pPr>
    <w:rPr>
      <w:rFonts w:cstheme="minorHAnsi"/>
      <w:sz w:val="20"/>
      <w:szCs w:val="20"/>
    </w:rPr>
  </w:style>
  <w:style w:type="paragraph" w:styleId="TOC9">
    <w:name w:val="toc 9"/>
    <w:basedOn w:val="Normal"/>
    <w:next w:val="Normal"/>
    <w:autoRedefine/>
    <w:uiPriority w:val="39"/>
    <w:unhideWhenUsed/>
    <w:rsid w:val="001F1CBF"/>
    <w:pPr>
      <w:spacing w:after="0"/>
      <w:ind w:left="1540"/>
    </w:pPr>
    <w:rPr>
      <w:rFonts w:cstheme="minorHAnsi"/>
      <w:sz w:val="20"/>
      <w:szCs w:val="20"/>
    </w:rPr>
  </w:style>
  <w:style w:type="character" w:customStyle="1" w:styleId="TOC1Char">
    <w:name w:val="TOC 1 Char"/>
    <w:basedOn w:val="Heading1Char"/>
    <w:link w:val="TOC1"/>
    <w:uiPriority w:val="39"/>
    <w:rsid w:val="00996CB7"/>
    <w:rPr>
      <w:rFonts w:asciiTheme="majorHAnsi" w:eastAsiaTheme="majorEastAsia" w:hAnsiTheme="majorHAnsi" w:cstheme="majorHAnsi"/>
      <w:b/>
      <w:bCs/>
      <w:caps/>
      <w:color w:val="2F5496" w:themeColor="accent1" w:themeShade="BF"/>
      <w:sz w:val="24"/>
      <w:szCs w:val="24"/>
    </w:rPr>
  </w:style>
  <w:style w:type="paragraph" w:styleId="Revision">
    <w:name w:val="Revision"/>
    <w:hidden/>
    <w:uiPriority w:val="99"/>
    <w:semiHidden/>
    <w:rsid w:val="00AB4DB0"/>
    <w:pPr>
      <w:spacing w:after="0" w:line="240" w:lineRule="auto"/>
    </w:pPr>
  </w:style>
  <w:style w:type="paragraph" w:styleId="Header">
    <w:name w:val="header"/>
    <w:basedOn w:val="Normal"/>
    <w:link w:val="HeaderChar"/>
    <w:uiPriority w:val="99"/>
    <w:unhideWhenUsed/>
    <w:rsid w:val="00054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3A7"/>
  </w:style>
  <w:style w:type="paragraph" w:styleId="Footer">
    <w:name w:val="footer"/>
    <w:basedOn w:val="Normal"/>
    <w:link w:val="FooterChar"/>
    <w:uiPriority w:val="99"/>
    <w:unhideWhenUsed/>
    <w:rsid w:val="00054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3A7"/>
  </w:style>
  <w:style w:type="paragraph" w:styleId="FootnoteText">
    <w:name w:val="footnote text"/>
    <w:basedOn w:val="Normal"/>
    <w:link w:val="FootnoteTextChar"/>
    <w:uiPriority w:val="99"/>
    <w:semiHidden/>
    <w:unhideWhenUsed/>
    <w:rsid w:val="008278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896"/>
    <w:rPr>
      <w:sz w:val="20"/>
      <w:szCs w:val="20"/>
    </w:rPr>
  </w:style>
  <w:style w:type="character" w:styleId="FootnoteReference">
    <w:name w:val="footnote reference"/>
    <w:basedOn w:val="DefaultParagraphFont"/>
    <w:uiPriority w:val="99"/>
    <w:semiHidden/>
    <w:unhideWhenUsed/>
    <w:rsid w:val="00827896"/>
    <w:rPr>
      <w:vertAlign w:val="superscript"/>
    </w:rPr>
  </w:style>
  <w:style w:type="character" w:styleId="SubtleEmphasis">
    <w:name w:val="Subtle Emphasis"/>
    <w:basedOn w:val="DefaultParagraphFont"/>
    <w:uiPriority w:val="19"/>
    <w:qFormat/>
    <w:rsid w:val="00EC6BF4"/>
    <w:rPr>
      <w:i/>
      <w:iCs/>
      <w:color w:val="404040" w:themeColor="text1" w:themeTint="BF"/>
    </w:rPr>
  </w:style>
  <w:style w:type="character" w:styleId="FollowedHyperlink">
    <w:name w:val="FollowedHyperlink"/>
    <w:basedOn w:val="DefaultParagraphFont"/>
    <w:uiPriority w:val="99"/>
    <w:semiHidden/>
    <w:unhideWhenUsed/>
    <w:rsid w:val="005530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902">
      <w:bodyDiv w:val="1"/>
      <w:marLeft w:val="0"/>
      <w:marRight w:val="0"/>
      <w:marTop w:val="0"/>
      <w:marBottom w:val="0"/>
      <w:divBdr>
        <w:top w:val="none" w:sz="0" w:space="0" w:color="auto"/>
        <w:left w:val="none" w:sz="0" w:space="0" w:color="auto"/>
        <w:bottom w:val="none" w:sz="0" w:space="0" w:color="auto"/>
        <w:right w:val="none" w:sz="0" w:space="0" w:color="auto"/>
      </w:divBdr>
      <w:divsChild>
        <w:div w:id="28800272">
          <w:marLeft w:val="0"/>
          <w:marRight w:val="0"/>
          <w:marTop w:val="0"/>
          <w:marBottom w:val="0"/>
          <w:divBdr>
            <w:top w:val="none" w:sz="0" w:space="0" w:color="auto"/>
            <w:left w:val="none" w:sz="0" w:space="0" w:color="auto"/>
            <w:bottom w:val="none" w:sz="0" w:space="0" w:color="auto"/>
            <w:right w:val="none" w:sz="0" w:space="0" w:color="auto"/>
          </w:divBdr>
        </w:div>
        <w:div w:id="203761765">
          <w:marLeft w:val="0"/>
          <w:marRight w:val="0"/>
          <w:marTop w:val="0"/>
          <w:marBottom w:val="0"/>
          <w:divBdr>
            <w:top w:val="none" w:sz="0" w:space="0" w:color="auto"/>
            <w:left w:val="none" w:sz="0" w:space="0" w:color="auto"/>
            <w:bottom w:val="none" w:sz="0" w:space="0" w:color="auto"/>
            <w:right w:val="none" w:sz="0" w:space="0" w:color="auto"/>
          </w:divBdr>
        </w:div>
        <w:div w:id="698236391">
          <w:marLeft w:val="0"/>
          <w:marRight w:val="0"/>
          <w:marTop w:val="0"/>
          <w:marBottom w:val="0"/>
          <w:divBdr>
            <w:top w:val="none" w:sz="0" w:space="0" w:color="auto"/>
            <w:left w:val="none" w:sz="0" w:space="0" w:color="auto"/>
            <w:bottom w:val="none" w:sz="0" w:space="0" w:color="auto"/>
            <w:right w:val="none" w:sz="0" w:space="0" w:color="auto"/>
          </w:divBdr>
        </w:div>
        <w:div w:id="1200434195">
          <w:marLeft w:val="0"/>
          <w:marRight w:val="0"/>
          <w:marTop w:val="0"/>
          <w:marBottom w:val="0"/>
          <w:divBdr>
            <w:top w:val="none" w:sz="0" w:space="0" w:color="auto"/>
            <w:left w:val="none" w:sz="0" w:space="0" w:color="auto"/>
            <w:bottom w:val="none" w:sz="0" w:space="0" w:color="auto"/>
            <w:right w:val="none" w:sz="0" w:space="0" w:color="auto"/>
          </w:divBdr>
        </w:div>
        <w:div w:id="1204245187">
          <w:marLeft w:val="0"/>
          <w:marRight w:val="0"/>
          <w:marTop w:val="0"/>
          <w:marBottom w:val="0"/>
          <w:divBdr>
            <w:top w:val="none" w:sz="0" w:space="0" w:color="auto"/>
            <w:left w:val="none" w:sz="0" w:space="0" w:color="auto"/>
            <w:bottom w:val="none" w:sz="0" w:space="0" w:color="auto"/>
            <w:right w:val="none" w:sz="0" w:space="0" w:color="auto"/>
          </w:divBdr>
        </w:div>
        <w:div w:id="1562522991">
          <w:marLeft w:val="0"/>
          <w:marRight w:val="0"/>
          <w:marTop w:val="0"/>
          <w:marBottom w:val="0"/>
          <w:divBdr>
            <w:top w:val="none" w:sz="0" w:space="0" w:color="auto"/>
            <w:left w:val="none" w:sz="0" w:space="0" w:color="auto"/>
            <w:bottom w:val="none" w:sz="0" w:space="0" w:color="auto"/>
            <w:right w:val="none" w:sz="0" w:space="0" w:color="auto"/>
          </w:divBdr>
        </w:div>
        <w:div w:id="1586500956">
          <w:marLeft w:val="0"/>
          <w:marRight w:val="0"/>
          <w:marTop w:val="0"/>
          <w:marBottom w:val="0"/>
          <w:divBdr>
            <w:top w:val="none" w:sz="0" w:space="0" w:color="auto"/>
            <w:left w:val="none" w:sz="0" w:space="0" w:color="auto"/>
            <w:bottom w:val="none" w:sz="0" w:space="0" w:color="auto"/>
            <w:right w:val="none" w:sz="0" w:space="0" w:color="auto"/>
          </w:divBdr>
        </w:div>
        <w:div w:id="1842888710">
          <w:marLeft w:val="0"/>
          <w:marRight w:val="0"/>
          <w:marTop w:val="0"/>
          <w:marBottom w:val="0"/>
          <w:divBdr>
            <w:top w:val="none" w:sz="0" w:space="0" w:color="auto"/>
            <w:left w:val="none" w:sz="0" w:space="0" w:color="auto"/>
            <w:bottom w:val="none" w:sz="0" w:space="0" w:color="auto"/>
            <w:right w:val="none" w:sz="0" w:space="0" w:color="auto"/>
          </w:divBdr>
        </w:div>
      </w:divsChild>
    </w:div>
    <w:div w:id="271405296">
      <w:bodyDiv w:val="1"/>
      <w:marLeft w:val="0"/>
      <w:marRight w:val="0"/>
      <w:marTop w:val="0"/>
      <w:marBottom w:val="0"/>
      <w:divBdr>
        <w:top w:val="none" w:sz="0" w:space="0" w:color="auto"/>
        <w:left w:val="none" w:sz="0" w:space="0" w:color="auto"/>
        <w:bottom w:val="none" w:sz="0" w:space="0" w:color="auto"/>
        <w:right w:val="none" w:sz="0" w:space="0" w:color="auto"/>
      </w:divBdr>
      <w:divsChild>
        <w:div w:id="653921343">
          <w:marLeft w:val="0"/>
          <w:marRight w:val="0"/>
          <w:marTop w:val="0"/>
          <w:marBottom w:val="0"/>
          <w:divBdr>
            <w:top w:val="none" w:sz="0" w:space="0" w:color="auto"/>
            <w:left w:val="none" w:sz="0" w:space="0" w:color="auto"/>
            <w:bottom w:val="none" w:sz="0" w:space="0" w:color="auto"/>
            <w:right w:val="none" w:sz="0" w:space="0" w:color="auto"/>
          </w:divBdr>
        </w:div>
        <w:div w:id="660543951">
          <w:marLeft w:val="0"/>
          <w:marRight w:val="0"/>
          <w:marTop w:val="0"/>
          <w:marBottom w:val="0"/>
          <w:divBdr>
            <w:top w:val="none" w:sz="0" w:space="0" w:color="auto"/>
            <w:left w:val="none" w:sz="0" w:space="0" w:color="auto"/>
            <w:bottom w:val="none" w:sz="0" w:space="0" w:color="auto"/>
            <w:right w:val="none" w:sz="0" w:space="0" w:color="auto"/>
          </w:divBdr>
        </w:div>
        <w:div w:id="816141613">
          <w:marLeft w:val="0"/>
          <w:marRight w:val="0"/>
          <w:marTop w:val="0"/>
          <w:marBottom w:val="0"/>
          <w:divBdr>
            <w:top w:val="none" w:sz="0" w:space="0" w:color="auto"/>
            <w:left w:val="none" w:sz="0" w:space="0" w:color="auto"/>
            <w:bottom w:val="none" w:sz="0" w:space="0" w:color="auto"/>
            <w:right w:val="none" w:sz="0" w:space="0" w:color="auto"/>
          </w:divBdr>
        </w:div>
        <w:div w:id="924457149">
          <w:marLeft w:val="0"/>
          <w:marRight w:val="0"/>
          <w:marTop w:val="0"/>
          <w:marBottom w:val="0"/>
          <w:divBdr>
            <w:top w:val="none" w:sz="0" w:space="0" w:color="auto"/>
            <w:left w:val="none" w:sz="0" w:space="0" w:color="auto"/>
            <w:bottom w:val="none" w:sz="0" w:space="0" w:color="auto"/>
            <w:right w:val="none" w:sz="0" w:space="0" w:color="auto"/>
          </w:divBdr>
        </w:div>
        <w:div w:id="1274628142">
          <w:marLeft w:val="0"/>
          <w:marRight w:val="0"/>
          <w:marTop w:val="0"/>
          <w:marBottom w:val="0"/>
          <w:divBdr>
            <w:top w:val="none" w:sz="0" w:space="0" w:color="auto"/>
            <w:left w:val="none" w:sz="0" w:space="0" w:color="auto"/>
            <w:bottom w:val="none" w:sz="0" w:space="0" w:color="auto"/>
            <w:right w:val="none" w:sz="0" w:space="0" w:color="auto"/>
          </w:divBdr>
        </w:div>
        <w:div w:id="1326782243">
          <w:marLeft w:val="0"/>
          <w:marRight w:val="0"/>
          <w:marTop w:val="0"/>
          <w:marBottom w:val="0"/>
          <w:divBdr>
            <w:top w:val="none" w:sz="0" w:space="0" w:color="auto"/>
            <w:left w:val="none" w:sz="0" w:space="0" w:color="auto"/>
            <w:bottom w:val="none" w:sz="0" w:space="0" w:color="auto"/>
            <w:right w:val="none" w:sz="0" w:space="0" w:color="auto"/>
          </w:divBdr>
        </w:div>
        <w:div w:id="1639609940">
          <w:marLeft w:val="0"/>
          <w:marRight w:val="0"/>
          <w:marTop w:val="0"/>
          <w:marBottom w:val="0"/>
          <w:divBdr>
            <w:top w:val="none" w:sz="0" w:space="0" w:color="auto"/>
            <w:left w:val="none" w:sz="0" w:space="0" w:color="auto"/>
            <w:bottom w:val="none" w:sz="0" w:space="0" w:color="auto"/>
            <w:right w:val="none" w:sz="0" w:space="0" w:color="auto"/>
          </w:divBdr>
        </w:div>
        <w:div w:id="1648975844">
          <w:marLeft w:val="0"/>
          <w:marRight w:val="0"/>
          <w:marTop w:val="0"/>
          <w:marBottom w:val="0"/>
          <w:divBdr>
            <w:top w:val="none" w:sz="0" w:space="0" w:color="auto"/>
            <w:left w:val="none" w:sz="0" w:space="0" w:color="auto"/>
            <w:bottom w:val="none" w:sz="0" w:space="0" w:color="auto"/>
            <w:right w:val="none" w:sz="0" w:space="0" w:color="auto"/>
          </w:divBdr>
        </w:div>
      </w:divsChild>
    </w:div>
    <w:div w:id="345182367">
      <w:bodyDiv w:val="1"/>
      <w:marLeft w:val="0"/>
      <w:marRight w:val="0"/>
      <w:marTop w:val="0"/>
      <w:marBottom w:val="0"/>
      <w:divBdr>
        <w:top w:val="none" w:sz="0" w:space="0" w:color="auto"/>
        <w:left w:val="none" w:sz="0" w:space="0" w:color="auto"/>
        <w:bottom w:val="none" w:sz="0" w:space="0" w:color="auto"/>
        <w:right w:val="none" w:sz="0" w:space="0" w:color="auto"/>
      </w:divBdr>
      <w:divsChild>
        <w:div w:id="899947685">
          <w:marLeft w:val="0"/>
          <w:marRight w:val="0"/>
          <w:marTop w:val="0"/>
          <w:marBottom w:val="0"/>
          <w:divBdr>
            <w:top w:val="none" w:sz="0" w:space="0" w:color="auto"/>
            <w:left w:val="none" w:sz="0" w:space="0" w:color="auto"/>
            <w:bottom w:val="none" w:sz="0" w:space="0" w:color="auto"/>
            <w:right w:val="none" w:sz="0" w:space="0" w:color="auto"/>
          </w:divBdr>
        </w:div>
        <w:div w:id="1318994363">
          <w:marLeft w:val="0"/>
          <w:marRight w:val="0"/>
          <w:marTop w:val="0"/>
          <w:marBottom w:val="0"/>
          <w:divBdr>
            <w:top w:val="none" w:sz="0" w:space="0" w:color="auto"/>
            <w:left w:val="none" w:sz="0" w:space="0" w:color="auto"/>
            <w:bottom w:val="none" w:sz="0" w:space="0" w:color="auto"/>
            <w:right w:val="none" w:sz="0" w:space="0" w:color="auto"/>
          </w:divBdr>
        </w:div>
        <w:div w:id="2044093084">
          <w:marLeft w:val="0"/>
          <w:marRight w:val="0"/>
          <w:marTop w:val="0"/>
          <w:marBottom w:val="0"/>
          <w:divBdr>
            <w:top w:val="none" w:sz="0" w:space="0" w:color="auto"/>
            <w:left w:val="none" w:sz="0" w:space="0" w:color="auto"/>
            <w:bottom w:val="none" w:sz="0" w:space="0" w:color="auto"/>
            <w:right w:val="none" w:sz="0" w:space="0" w:color="auto"/>
          </w:divBdr>
        </w:div>
      </w:divsChild>
    </w:div>
    <w:div w:id="377553787">
      <w:bodyDiv w:val="1"/>
      <w:marLeft w:val="0"/>
      <w:marRight w:val="0"/>
      <w:marTop w:val="0"/>
      <w:marBottom w:val="0"/>
      <w:divBdr>
        <w:top w:val="none" w:sz="0" w:space="0" w:color="auto"/>
        <w:left w:val="none" w:sz="0" w:space="0" w:color="auto"/>
        <w:bottom w:val="none" w:sz="0" w:space="0" w:color="auto"/>
        <w:right w:val="none" w:sz="0" w:space="0" w:color="auto"/>
      </w:divBdr>
      <w:divsChild>
        <w:div w:id="199054328">
          <w:marLeft w:val="0"/>
          <w:marRight w:val="0"/>
          <w:marTop w:val="0"/>
          <w:marBottom w:val="0"/>
          <w:divBdr>
            <w:top w:val="none" w:sz="0" w:space="0" w:color="auto"/>
            <w:left w:val="none" w:sz="0" w:space="0" w:color="auto"/>
            <w:bottom w:val="none" w:sz="0" w:space="0" w:color="auto"/>
            <w:right w:val="none" w:sz="0" w:space="0" w:color="auto"/>
          </w:divBdr>
        </w:div>
        <w:div w:id="239364567">
          <w:marLeft w:val="0"/>
          <w:marRight w:val="0"/>
          <w:marTop w:val="0"/>
          <w:marBottom w:val="0"/>
          <w:divBdr>
            <w:top w:val="none" w:sz="0" w:space="0" w:color="auto"/>
            <w:left w:val="none" w:sz="0" w:space="0" w:color="auto"/>
            <w:bottom w:val="none" w:sz="0" w:space="0" w:color="auto"/>
            <w:right w:val="none" w:sz="0" w:space="0" w:color="auto"/>
          </w:divBdr>
        </w:div>
        <w:div w:id="1633973677">
          <w:marLeft w:val="0"/>
          <w:marRight w:val="0"/>
          <w:marTop w:val="0"/>
          <w:marBottom w:val="0"/>
          <w:divBdr>
            <w:top w:val="none" w:sz="0" w:space="0" w:color="auto"/>
            <w:left w:val="none" w:sz="0" w:space="0" w:color="auto"/>
            <w:bottom w:val="none" w:sz="0" w:space="0" w:color="auto"/>
            <w:right w:val="none" w:sz="0" w:space="0" w:color="auto"/>
          </w:divBdr>
        </w:div>
        <w:div w:id="1871912062">
          <w:marLeft w:val="0"/>
          <w:marRight w:val="0"/>
          <w:marTop w:val="0"/>
          <w:marBottom w:val="0"/>
          <w:divBdr>
            <w:top w:val="none" w:sz="0" w:space="0" w:color="auto"/>
            <w:left w:val="none" w:sz="0" w:space="0" w:color="auto"/>
            <w:bottom w:val="none" w:sz="0" w:space="0" w:color="auto"/>
            <w:right w:val="none" w:sz="0" w:space="0" w:color="auto"/>
          </w:divBdr>
        </w:div>
        <w:div w:id="2146505859">
          <w:marLeft w:val="0"/>
          <w:marRight w:val="0"/>
          <w:marTop w:val="0"/>
          <w:marBottom w:val="0"/>
          <w:divBdr>
            <w:top w:val="none" w:sz="0" w:space="0" w:color="auto"/>
            <w:left w:val="none" w:sz="0" w:space="0" w:color="auto"/>
            <w:bottom w:val="none" w:sz="0" w:space="0" w:color="auto"/>
            <w:right w:val="none" w:sz="0" w:space="0" w:color="auto"/>
          </w:divBdr>
        </w:div>
      </w:divsChild>
    </w:div>
    <w:div w:id="380177885">
      <w:bodyDiv w:val="1"/>
      <w:marLeft w:val="0"/>
      <w:marRight w:val="0"/>
      <w:marTop w:val="0"/>
      <w:marBottom w:val="0"/>
      <w:divBdr>
        <w:top w:val="none" w:sz="0" w:space="0" w:color="auto"/>
        <w:left w:val="none" w:sz="0" w:space="0" w:color="auto"/>
        <w:bottom w:val="none" w:sz="0" w:space="0" w:color="auto"/>
        <w:right w:val="none" w:sz="0" w:space="0" w:color="auto"/>
      </w:divBdr>
      <w:divsChild>
        <w:div w:id="104228615">
          <w:marLeft w:val="0"/>
          <w:marRight w:val="0"/>
          <w:marTop w:val="0"/>
          <w:marBottom w:val="0"/>
          <w:divBdr>
            <w:top w:val="none" w:sz="0" w:space="0" w:color="auto"/>
            <w:left w:val="none" w:sz="0" w:space="0" w:color="auto"/>
            <w:bottom w:val="none" w:sz="0" w:space="0" w:color="auto"/>
            <w:right w:val="none" w:sz="0" w:space="0" w:color="auto"/>
          </w:divBdr>
        </w:div>
        <w:div w:id="501555417">
          <w:marLeft w:val="0"/>
          <w:marRight w:val="0"/>
          <w:marTop w:val="0"/>
          <w:marBottom w:val="0"/>
          <w:divBdr>
            <w:top w:val="none" w:sz="0" w:space="0" w:color="auto"/>
            <w:left w:val="none" w:sz="0" w:space="0" w:color="auto"/>
            <w:bottom w:val="none" w:sz="0" w:space="0" w:color="auto"/>
            <w:right w:val="none" w:sz="0" w:space="0" w:color="auto"/>
          </w:divBdr>
        </w:div>
        <w:div w:id="506602549">
          <w:marLeft w:val="0"/>
          <w:marRight w:val="0"/>
          <w:marTop w:val="0"/>
          <w:marBottom w:val="0"/>
          <w:divBdr>
            <w:top w:val="none" w:sz="0" w:space="0" w:color="auto"/>
            <w:left w:val="none" w:sz="0" w:space="0" w:color="auto"/>
            <w:bottom w:val="none" w:sz="0" w:space="0" w:color="auto"/>
            <w:right w:val="none" w:sz="0" w:space="0" w:color="auto"/>
          </w:divBdr>
        </w:div>
        <w:div w:id="611321520">
          <w:marLeft w:val="0"/>
          <w:marRight w:val="0"/>
          <w:marTop w:val="0"/>
          <w:marBottom w:val="0"/>
          <w:divBdr>
            <w:top w:val="none" w:sz="0" w:space="0" w:color="auto"/>
            <w:left w:val="none" w:sz="0" w:space="0" w:color="auto"/>
            <w:bottom w:val="none" w:sz="0" w:space="0" w:color="auto"/>
            <w:right w:val="none" w:sz="0" w:space="0" w:color="auto"/>
          </w:divBdr>
        </w:div>
        <w:div w:id="900990125">
          <w:marLeft w:val="0"/>
          <w:marRight w:val="0"/>
          <w:marTop w:val="0"/>
          <w:marBottom w:val="0"/>
          <w:divBdr>
            <w:top w:val="none" w:sz="0" w:space="0" w:color="auto"/>
            <w:left w:val="none" w:sz="0" w:space="0" w:color="auto"/>
            <w:bottom w:val="none" w:sz="0" w:space="0" w:color="auto"/>
            <w:right w:val="none" w:sz="0" w:space="0" w:color="auto"/>
          </w:divBdr>
        </w:div>
        <w:div w:id="1067414014">
          <w:marLeft w:val="0"/>
          <w:marRight w:val="0"/>
          <w:marTop w:val="0"/>
          <w:marBottom w:val="0"/>
          <w:divBdr>
            <w:top w:val="none" w:sz="0" w:space="0" w:color="auto"/>
            <w:left w:val="none" w:sz="0" w:space="0" w:color="auto"/>
            <w:bottom w:val="none" w:sz="0" w:space="0" w:color="auto"/>
            <w:right w:val="none" w:sz="0" w:space="0" w:color="auto"/>
          </w:divBdr>
        </w:div>
        <w:div w:id="1760448488">
          <w:marLeft w:val="0"/>
          <w:marRight w:val="0"/>
          <w:marTop w:val="0"/>
          <w:marBottom w:val="0"/>
          <w:divBdr>
            <w:top w:val="none" w:sz="0" w:space="0" w:color="auto"/>
            <w:left w:val="none" w:sz="0" w:space="0" w:color="auto"/>
            <w:bottom w:val="none" w:sz="0" w:space="0" w:color="auto"/>
            <w:right w:val="none" w:sz="0" w:space="0" w:color="auto"/>
          </w:divBdr>
        </w:div>
      </w:divsChild>
    </w:div>
    <w:div w:id="401147930">
      <w:bodyDiv w:val="1"/>
      <w:marLeft w:val="0"/>
      <w:marRight w:val="0"/>
      <w:marTop w:val="0"/>
      <w:marBottom w:val="0"/>
      <w:divBdr>
        <w:top w:val="none" w:sz="0" w:space="0" w:color="auto"/>
        <w:left w:val="none" w:sz="0" w:space="0" w:color="auto"/>
        <w:bottom w:val="none" w:sz="0" w:space="0" w:color="auto"/>
        <w:right w:val="none" w:sz="0" w:space="0" w:color="auto"/>
      </w:divBdr>
      <w:divsChild>
        <w:div w:id="559052415">
          <w:marLeft w:val="0"/>
          <w:marRight w:val="0"/>
          <w:marTop w:val="0"/>
          <w:marBottom w:val="0"/>
          <w:divBdr>
            <w:top w:val="none" w:sz="0" w:space="0" w:color="auto"/>
            <w:left w:val="none" w:sz="0" w:space="0" w:color="auto"/>
            <w:bottom w:val="none" w:sz="0" w:space="0" w:color="auto"/>
            <w:right w:val="none" w:sz="0" w:space="0" w:color="auto"/>
          </w:divBdr>
        </w:div>
      </w:divsChild>
    </w:div>
    <w:div w:id="497385434">
      <w:bodyDiv w:val="1"/>
      <w:marLeft w:val="0"/>
      <w:marRight w:val="0"/>
      <w:marTop w:val="0"/>
      <w:marBottom w:val="0"/>
      <w:divBdr>
        <w:top w:val="none" w:sz="0" w:space="0" w:color="auto"/>
        <w:left w:val="none" w:sz="0" w:space="0" w:color="auto"/>
        <w:bottom w:val="none" w:sz="0" w:space="0" w:color="auto"/>
        <w:right w:val="none" w:sz="0" w:space="0" w:color="auto"/>
      </w:divBdr>
      <w:divsChild>
        <w:div w:id="50689641">
          <w:marLeft w:val="0"/>
          <w:marRight w:val="0"/>
          <w:marTop w:val="0"/>
          <w:marBottom w:val="0"/>
          <w:divBdr>
            <w:top w:val="none" w:sz="0" w:space="0" w:color="auto"/>
            <w:left w:val="none" w:sz="0" w:space="0" w:color="auto"/>
            <w:bottom w:val="none" w:sz="0" w:space="0" w:color="auto"/>
            <w:right w:val="none" w:sz="0" w:space="0" w:color="auto"/>
          </w:divBdr>
        </w:div>
        <w:div w:id="169296403">
          <w:marLeft w:val="0"/>
          <w:marRight w:val="0"/>
          <w:marTop w:val="0"/>
          <w:marBottom w:val="0"/>
          <w:divBdr>
            <w:top w:val="none" w:sz="0" w:space="0" w:color="auto"/>
            <w:left w:val="none" w:sz="0" w:space="0" w:color="auto"/>
            <w:bottom w:val="none" w:sz="0" w:space="0" w:color="auto"/>
            <w:right w:val="none" w:sz="0" w:space="0" w:color="auto"/>
          </w:divBdr>
        </w:div>
        <w:div w:id="583689337">
          <w:marLeft w:val="0"/>
          <w:marRight w:val="0"/>
          <w:marTop w:val="0"/>
          <w:marBottom w:val="0"/>
          <w:divBdr>
            <w:top w:val="none" w:sz="0" w:space="0" w:color="auto"/>
            <w:left w:val="none" w:sz="0" w:space="0" w:color="auto"/>
            <w:bottom w:val="none" w:sz="0" w:space="0" w:color="auto"/>
            <w:right w:val="none" w:sz="0" w:space="0" w:color="auto"/>
          </w:divBdr>
        </w:div>
        <w:div w:id="878518654">
          <w:marLeft w:val="0"/>
          <w:marRight w:val="0"/>
          <w:marTop w:val="0"/>
          <w:marBottom w:val="0"/>
          <w:divBdr>
            <w:top w:val="none" w:sz="0" w:space="0" w:color="auto"/>
            <w:left w:val="none" w:sz="0" w:space="0" w:color="auto"/>
            <w:bottom w:val="none" w:sz="0" w:space="0" w:color="auto"/>
            <w:right w:val="none" w:sz="0" w:space="0" w:color="auto"/>
          </w:divBdr>
        </w:div>
        <w:div w:id="1184704495">
          <w:marLeft w:val="0"/>
          <w:marRight w:val="0"/>
          <w:marTop w:val="0"/>
          <w:marBottom w:val="0"/>
          <w:divBdr>
            <w:top w:val="none" w:sz="0" w:space="0" w:color="auto"/>
            <w:left w:val="none" w:sz="0" w:space="0" w:color="auto"/>
            <w:bottom w:val="none" w:sz="0" w:space="0" w:color="auto"/>
            <w:right w:val="none" w:sz="0" w:space="0" w:color="auto"/>
          </w:divBdr>
        </w:div>
        <w:div w:id="1531139024">
          <w:marLeft w:val="0"/>
          <w:marRight w:val="0"/>
          <w:marTop w:val="0"/>
          <w:marBottom w:val="0"/>
          <w:divBdr>
            <w:top w:val="none" w:sz="0" w:space="0" w:color="auto"/>
            <w:left w:val="none" w:sz="0" w:space="0" w:color="auto"/>
            <w:bottom w:val="none" w:sz="0" w:space="0" w:color="auto"/>
            <w:right w:val="none" w:sz="0" w:space="0" w:color="auto"/>
          </w:divBdr>
        </w:div>
        <w:div w:id="1788042422">
          <w:marLeft w:val="0"/>
          <w:marRight w:val="0"/>
          <w:marTop w:val="0"/>
          <w:marBottom w:val="0"/>
          <w:divBdr>
            <w:top w:val="none" w:sz="0" w:space="0" w:color="auto"/>
            <w:left w:val="none" w:sz="0" w:space="0" w:color="auto"/>
            <w:bottom w:val="none" w:sz="0" w:space="0" w:color="auto"/>
            <w:right w:val="none" w:sz="0" w:space="0" w:color="auto"/>
          </w:divBdr>
        </w:div>
        <w:div w:id="1896577991">
          <w:marLeft w:val="0"/>
          <w:marRight w:val="0"/>
          <w:marTop w:val="0"/>
          <w:marBottom w:val="0"/>
          <w:divBdr>
            <w:top w:val="none" w:sz="0" w:space="0" w:color="auto"/>
            <w:left w:val="none" w:sz="0" w:space="0" w:color="auto"/>
            <w:bottom w:val="none" w:sz="0" w:space="0" w:color="auto"/>
            <w:right w:val="none" w:sz="0" w:space="0" w:color="auto"/>
          </w:divBdr>
        </w:div>
      </w:divsChild>
    </w:div>
    <w:div w:id="541746211">
      <w:bodyDiv w:val="1"/>
      <w:marLeft w:val="0"/>
      <w:marRight w:val="0"/>
      <w:marTop w:val="0"/>
      <w:marBottom w:val="0"/>
      <w:divBdr>
        <w:top w:val="none" w:sz="0" w:space="0" w:color="auto"/>
        <w:left w:val="none" w:sz="0" w:space="0" w:color="auto"/>
        <w:bottom w:val="none" w:sz="0" w:space="0" w:color="auto"/>
        <w:right w:val="none" w:sz="0" w:space="0" w:color="auto"/>
      </w:divBdr>
      <w:divsChild>
        <w:div w:id="353266866">
          <w:marLeft w:val="0"/>
          <w:marRight w:val="0"/>
          <w:marTop w:val="0"/>
          <w:marBottom w:val="0"/>
          <w:divBdr>
            <w:top w:val="none" w:sz="0" w:space="0" w:color="auto"/>
            <w:left w:val="none" w:sz="0" w:space="0" w:color="auto"/>
            <w:bottom w:val="none" w:sz="0" w:space="0" w:color="auto"/>
            <w:right w:val="none" w:sz="0" w:space="0" w:color="auto"/>
          </w:divBdr>
          <w:divsChild>
            <w:div w:id="855311304">
              <w:marLeft w:val="0"/>
              <w:marRight w:val="0"/>
              <w:marTop w:val="0"/>
              <w:marBottom w:val="120"/>
              <w:divBdr>
                <w:top w:val="none" w:sz="0" w:space="0" w:color="auto"/>
                <w:left w:val="none" w:sz="0" w:space="0" w:color="auto"/>
                <w:bottom w:val="none" w:sz="0" w:space="0" w:color="auto"/>
                <w:right w:val="none" w:sz="0" w:space="0" w:color="auto"/>
              </w:divBdr>
            </w:div>
          </w:divsChild>
        </w:div>
        <w:div w:id="476264956">
          <w:marLeft w:val="0"/>
          <w:marRight w:val="0"/>
          <w:marTop w:val="0"/>
          <w:marBottom w:val="0"/>
          <w:divBdr>
            <w:top w:val="none" w:sz="0" w:space="0" w:color="auto"/>
            <w:left w:val="none" w:sz="0" w:space="0" w:color="auto"/>
            <w:bottom w:val="none" w:sz="0" w:space="0" w:color="auto"/>
            <w:right w:val="none" w:sz="0" w:space="0" w:color="auto"/>
          </w:divBdr>
          <w:divsChild>
            <w:div w:id="1375808272">
              <w:marLeft w:val="0"/>
              <w:marRight w:val="0"/>
              <w:marTop w:val="0"/>
              <w:marBottom w:val="120"/>
              <w:divBdr>
                <w:top w:val="none" w:sz="0" w:space="0" w:color="auto"/>
                <w:left w:val="none" w:sz="0" w:space="0" w:color="auto"/>
                <w:bottom w:val="none" w:sz="0" w:space="0" w:color="auto"/>
                <w:right w:val="none" w:sz="0" w:space="0" w:color="auto"/>
              </w:divBdr>
            </w:div>
          </w:divsChild>
        </w:div>
        <w:div w:id="680857566">
          <w:marLeft w:val="0"/>
          <w:marRight w:val="0"/>
          <w:marTop w:val="0"/>
          <w:marBottom w:val="0"/>
          <w:divBdr>
            <w:top w:val="none" w:sz="0" w:space="0" w:color="auto"/>
            <w:left w:val="none" w:sz="0" w:space="0" w:color="auto"/>
            <w:bottom w:val="none" w:sz="0" w:space="0" w:color="auto"/>
            <w:right w:val="none" w:sz="0" w:space="0" w:color="auto"/>
          </w:divBdr>
          <w:divsChild>
            <w:div w:id="1110203182">
              <w:marLeft w:val="0"/>
              <w:marRight w:val="0"/>
              <w:marTop w:val="0"/>
              <w:marBottom w:val="120"/>
              <w:divBdr>
                <w:top w:val="none" w:sz="0" w:space="0" w:color="auto"/>
                <w:left w:val="none" w:sz="0" w:space="0" w:color="auto"/>
                <w:bottom w:val="none" w:sz="0" w:space="0" w:color="auto"/>
                <w:right w:val="none" w:sz="0" w:space="0" w:color="auto"/>
              </w:divBdr>
            </w:div>
          </w:divsChild>
        </w:div>
        <w:div w:id="754712954">
          <w:marLeft w:val="0"/>
          <w:marRight w:val="0"/>
          <w:marTop w:val="0"/>
          <w:marBottom w:val="0"/>
          <w:divBdr>
            <w:top w:val="none" w:sz="0" w:space="0" w:color="auto"/>
            <w:left w:val="none" w:sz="0" w:space="0" w:color="auto"/>
            <w:bottom w:val="none" w:sz="0" w:space="0" w:color="auto"/>
            <w:right w:val="none" w:sz="0" w:space="0" w:color="auto"/>
          </w:divBdr>
          <w:divsChild>
            <w:div w:id="827399475">
              <w:marLeft w:val="0"/>
              <w:marRight w:val="0"/>
              <w:marTop w:val="0"/>
              <w:marBottom w:val="120"/>
              <w:divBdr>
                <w:top w:val="none" w:sz="0" w:space="0" w:color="auto"/>
                <w:left w:val="none" w:sz="0" w:space="0" w:color="auto"/>
                <w:bottom w:val="none" w:sz="0" w:space="0" w:color="auto"/>
                <w:right w:val="none" w:sz="0" w:space="0" w:color="auto"/>
              </w:divBdr>
            </w:div>
          </w:divsChild>
        </w:div>
        <w:div w:id="1229728482">
          <w:marLeft w:val="0"/>
          <w:marRight w:val="0"/>
          <w:marTop w:val="0"/>
          <w:marBottom w:val="0"/>
          <w:divBdr>
            <w:top w:val="none" w:sz="0" w:space="0" w:color="auto"/>
            <w:left w:val="none" w:sz="0" w:space="0" w:color="auto"/>
            <w:bottom w:val="none" w:sz="0" w:space="0" w:color="auto"/>
            <w:right w:val="none" w:sz="0" w:space="0" w:color="auto"/>
          </w:divBdr>
          <w:divsChild>
            <w:div w:id="1028214344">
              <w:marLeft w:val="0"/>
              <w:marRight w:val="0"/>
              <w:marTop w:val="0"/>
              <w:marBottom w:val="120"/>
              <w:divBdr>
                <w:top w:val="none" w:sz="0" w:space="0" w:color="auto"/>
                <w:left w:val="none" w:sz="0" w:space="0" w:color="auto"/>
                <w:bottom w:val="none" w:sz="0" w:space="0" w:color="auto"/>
                <w:right w:val="none" w:sz="0" w:space="0" w:color="auto"/>
              </w:divBdr>
            </w:div>
          </w:divsChild>
        </w:div>
        <w:div w:id="1474254618">
          <w:marLeft w:val="0"/>
          <w:marRight w:val="0"/>
          <w:marTop w:val="0"/>
          <w:marBottom w:val="0"/>
          <w:divBdr>
            <w:top w:val="none" w:sz="0" w:space="0" w:color="auto"/>
            <w:left w:val="none" w:sz="0" w:space="0" w:color="auto"/>
            <w:bottom w:val="none" w:sz="0" w:space="0" w:color="auto"/>
            <w:right w:val="none" w:sz="0" w:space="0" w:color="auto"/>
          </w:divBdr>
          <w:divsChild>
            <w:div w:id="3740811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53925982">
      <w:bodyDiv w:val="1"/>
      <w:marLeft w:val="0"/>
      <w:marRight w:val="0"/>
      <w:marTop w:val="0"/>
      <w:marBottom w:val="0"/>
      <w:divBdr>
        <w:top w:val="none" w:sz="0" w:space="0" w:color="auto"/>
        <w:left w:val="none" w:sz="0" w:space="0" w:color="auto"/>
        <w:bottom w:val="none" w:sz="0" w:space="0" w:color="auto"/>
        <w:right w:val="none" w:sz="0" w:space="0" w:color="auto"/>
      </w:divBdr>
      <w:divsChild>
        <w:div w:id="302278097">
          <w:marLeft w:val="0"/>
          <w:marRight w:val="0"/>
          <w:marTop w:val="0"/>
          <w:marBottom w:val="0"/>
          <w:divBdr>
            <w:top w:val="none" w:sz="0" w:space="0" w:color="auto"/>
            <w:left w:val="none" w:sz="0" w:space="0" w:color="auto"/>
            <w:bottom w:val="none" w:sz="0" w:space="0" w:color="auto"/>
            <w:right w:val="none" w:sz="0" w:space="0" w:color="auto"/>
          </w:divBdr>
        </w:div>
        <w:div w:id="1258516200">
          <w:marLeft w:val="0"/>
          <w:marRight w:val="0"/>
          <w:marTop w:val="0"/>
          <w:marBottom w:val="0"/>
          <w:divBdr>
            <w:top w:val="none" w:sz="0" w:space="0" w:color="auto"/>
            <w:left w:val="none" w:sz="0" w:space="0" w:color="auto"/>
            <w:bottom w:val="none" w:sz="0" w:space="0" w:color="auto"/>
            <w:right w:val="none" w:sz="0" w:space="0" w:color="auto"/>
          </w:divBdr>
        </w:div>
        <w:div w:id="1560700802">
          <w:marLeft w:val="0"/>
          <w:marRight w:val="0"/>
          <w:marTop w:val="0"/>
          <w:marBottom w:val="0"/>
          <w:divBdr>
            <w:top w:val="none" w:sz="0" w:space="0" w:color="auto"/>
            <w:left w:val="none" w:sz="0" w:space="0" w:color="auto"/>
            <w:bottom w:val="none" w:sz="0" w:space="0" w:color="auto"/>
            <w:right w:val="none" w:sz="0" w:space="0" w:color="auto"/>
          </w:divBdr>
        </w:div>
      </w:divsChild>
    </w:div>
    <w:div w:id="561405818">
      <w:bodyDiv w:val="1"/>
      <w:marLeft w:val="0"/>
      <w:marRight w:val="0"/>
      <w:marTop w:val="0"/>
      <w:marBottom w:val="0"/>
      <w:divBdr>
        <w:top w:val="none" w:sz="0" w:space="0" w:color="auto"/>
        <w:left w:val="none" w:sz="0" w:space="0" w:color="auto"/>
        <w:bottom w:val="none" w:sz="0" w:space="0" w:color="auto"/>
        <w:right w:val="none" w:sz="0" w:space="0" w:color="auto"/>
      </w:divBdr>
      <w:divsChild>
        <w:div w:id="200291829">
          <w:marLeft w:val="0"/>
          <w:marRight w:val="0"/>
          <w:marTop w:val="0"/>
          <w:marBottom w:val="0"/>
          <w:divBdr>
            <w:top w:val="none" w:sz="0" w:space="0" w:color="auto"/>
            <w:left w:val="none" w:sz="0" w:space="0" w:color="auto"/>
            <w:bottom w:val="none" w:sz="0" w:space="0" w:color="auto"/>
            <w:right w:val="none" w:sz="0" w:space="0" w:color="auto"/>
          </w:divBdr>
        </w:div>
        <w:div w:id="589696693">
          <w:marLeft w:val="0"/>
          <w:marRight w:val="0"/>
          <w:marTop w:val="0"/>
          <w:marBottom w:val="0"/>
          <w:divBdr>
            <w:top w:val="none" w:sz="0" w:space="0" w:color="auto"/>
            <w:left w:val="none" w:sz="0" w:space="0" w:color="auto"/>
            <w:bottom w:val="none" w:sz="0" w:space="0" w:color="auto"/>
            <w:right w:val="none" w:sz="0" w:space="0" w:color="auto"/>
          </w:divBdr>
        </w:div>
        <w:div w:id="968827560">
          <w:marLeft w:val="0"/>
          <w:marRight w:val="0"/>
          <w:marTop w:val="0"/>
          <w:marBottom w:val="0"/>
          <w:divBdr>
            <w:top w:val="none" w:sz="0" w:space="0" w:color="auto"/>
            <w:left w:val="none" w:sz="0" w:space="0" w:color="auto"/>
            <w:bottom w:val="none" w:sz="0" w:space="0" w:color="auto"/>
            <w:right w:val="none" w:sz="0" w:space="0" w:color="auto"/>
          </w:divBdr>
        </w:div>
        <w:div w:id="1239444094">
          <w:marLeft w:val="0"/>
          <w:marRight w:val="0"/>
          <w:marTop w:val="0"/>
          <w:marBottom w:val="0"/>
          <w:divBdr>
            <w:top w:val="none" w:sz="0" w:space="0" w:color="auto"/>
            <w:left w:val="none" w:sz="0" w:space="0" w:color="auto"/>
            <w:bottom w:val="none" w:sz="0" w:space="0" w:color="auto"/>
            <w:right w:val="none" w:sz="0" w:space="0" w:color="auto"/>
          </w:divBdr>
        </w:div>
      </w:divsChild>
    </w:div>
    <w:div w:id="675577756">
      <w:bodyDiv w:val="1"/>
      <w:marLeft w:val="0"/>
      <w:marRight w:val="0"/>
      <w:marTop w:val="0"/>
      <w:marBottom w:val="0"/>
      <w:divBdr>
        <w:top w:val="none" w:sz="0" w:space="0" w:color="auto"/>
        <w:left w:val="none" w:sz="0" w:space="0" w:color="auto"/>
        <w:bottom w:val="none" w:sz="0" w:space="0" w:color="auto"/>
        <w:right w:val="none" w:sz="0" w:space="0" w:color="auto"/>
      </w:divBdr>
      <w:divsChild>
        <w:div w:id="144977588">
          <w:marLeft w:val="0"/>
          <w:marRight w:val="0"/>
          <w:marTop w:val="0"/>
          <w:marBottom w:val="0"/>
          <w:divBdr>
            <w:top w:val="none" w:sz="0" w:space="0" w:color="auto"/>
            <w:left w:val="none" w:sz="0" w:space="0" w:color="auto"/>
            <w:bottom w:val="none" w:sz="0" w:space="0" w:color="auto"/>
            <w:right w:val="none" w:sz="0" w:space="0" w:color="auto"/>
          </w:divBdr>
        </w:div>
        <w:div w:id="447968549">
          <w:marLeft w:val="0"/>
          <w:marRight w:val="0"/>
          <w:marTop w:val="0"/>
          <w:marBottom w:val="0"/>
          <w:divBdr>
            <w:top w:val="none" w:sz="0" w:space="0" w:color="auto"/>
            <w:left w:val="none" w:sz="0" w:space="0" w:color="auto"/>
            <w:bottom w:val="none" w:sz="0" w:space="0" w:color="auto"/>
            <w:right w:val="none" w:sz="0" w:space="0" w:color="auto"/>
          </w:divBdr>
        </w:div>
        <w:div w:id="1007439034">
          <w:marLeft w:val="0"/>
          <w:marRight w:val="0"/>
          <w:marTop w:val="0"/>
          <w:marBottom w:val="0"/>
          <w:divBdr>
            <w:top w:val="none" w:sz="0" w:space="0" w:color="auto"/>
            <w:left w:val="none" w:sz="0" w:space="0" w:color="auto"/>
            <w:bottom w:val="none" w:sz="0" w:space="0" w:color="auto"/>
            <w:right w:val="none" w:sz="0" w:space="0" w:color="auto"/>
          </w:divBdr>
        </w:div>
        <w:div w:id="1052582323">
          <w:marLeft w:val="0"/>
          <w:marRight w:val="0"/>
          <w:marTop w:val="0"/>
          <w:marBottom w:val="0"/>
          <w:divBdr>
            <w:top w:val="none" w:sz="0" w:space="0" w:color="auto"/>
            <w:left w:val="none" w:sz="0" w:space="0" w:color="auto"/>
            <w:bottom w:val="none" w:sz="0" w:space="0" w:color="auto"/>
            <w:right w:val="none" w:sz="0" w:space="0" w:color="auto"/>
          </w:divBdr>
        </w:div>
        <w:div w:id="1138568904">
          <w:marLeft w:val="0"/>
          <w:marRight w:val="0"/>
          <w:marTop w:val="0"/>
          <w:marBottom w:val="0"/>
          <w:divBdr>
            <w:top w:val="none" w:sz="0" w:space="0" w:color="auto"/>
            <w:left w:val="none" w:sz="0" w:space="0" w:color="auto"/>
            <w:bottom w:val="none" w:sz="0" w:space="0" w:color="auto"/>
            <w:right w:val="none" w:sz="0" w:space="0" w:color="auto"/>
          </w:divBdr>
        </w:div>
        <w:div w:id="1322582640">
          <w:marLeft w:val="0"/>
          <w:marRight w:val="0"/>
          <w:marTop w:val="0"/>
          <w:marBottom w:val="0"/>
          <w:divBdr>
            <w:top w:val="none" w:sz="0" w:space="0" w:color="auto"/>
            <w:left w:val="none" w:sz="0" w:space="0" w:color="auto"/>
            <w:bottom w:val="none" w:sz="0" w:space="0" w:color="auto"/>
            <w:right w:val="none" w:sz="0" w:space="0" w:color="auto"/>
          </w:divBdr>
        </w:div>
        <w:div w:id="1413307947">
          <w:marLeft w:val="0"/>
          <w:marRight w:val="0"/>
          <w:marTop w:val="0"/>
          <w:marBottom w:val="0"/>
          <w:divBdr>
            <w:top w:val="none" w:sz="0" w:space="0" w:color="auto"/>
            <w:left w:val="none" w:sz="0" w:space="0" w:color="auto"/>
            <w:bottom w:val="none" w:sz="0" w:space="0" w:color="auto"/>
            <w:right w:val="none" w:sz="0" w:space="0" w:color="auto"/>
          </w:divBdr>
        </w:div>
      </w:divsChild>
    </w:div>
    <w:div w:id="823620683">
      <w:bodyDiv w:val="1"/>
      <w:marLeft w:val="0"/>
      <w:marRight w:val="0"/>
      <w:marTop w:val="0"/>
      <w:marBottom w:val="0"/>
      <w:divBdr>
        <w:top w:val="none" w:sz="0" w:space="0" w:color="auto"/>
        <w:left w:val="none" w:sz="0" w:space="0" w:color="auto"/>
        <w:bottom w:val="none" w:sz="0" w:space="0" w:color="auto"/>
        <w:right w:val="none" w:sz="0" w:space="0" w:color="auto"/>
      </w:divBdr>
      <w:divsChild>
        <w:div w:id="97532323">
          <w:marLeft w:val="0"/>
          <w:marRight w:val="0"/>
          <w:marTop w:val="0"/>
          <w:marBottom w:val="0"/>
          <w:divBdr>
            <w:top w:val="none" w:sz="0" w:space="0" w:color="auto"/>
            <w:left w:val="none" w:sz="0" w:space="0" w:color="auto"/>
            <w:bottom w:val="none" w:sz="0" w:space="0" w:color="auto"/>
            <w:right w:val="none" w:sz="0" w:space="0" w:color="auto"/>
          </w:divBdr>
        </w:div>
        <w:div w:id="147522685">
          <w:marLeft w:val="0"/>
          <w:marRight w:val="0"/>
          <w:marTop w:val="0"/>
          <w:marBottom w:val="0"/>
          <w:divBdr>
            <w:top w:val="none" w:sz="0" w:space="0" w:color="auto"/>
            <w:left w:val="none" w:sz="0" w:space="0" w:color="auto"/>
            <w:bottom w:val="none" w:sz="0" w:space="0" w:color="auto"/>
            <w:right w:val="none" w:sz="0" w:space="0" w:color="auto"/>
          </w:divBdr>
        </w:div>
        <w:div w:id="925505322">
          <w:marLeft w:val="0"/>
          <w:marRight w:val="0"/>
          <w:marTop w:val="0"/>
          <w:marBottom w:val="0"/>
          <w:divBdr>
            <w:top w:val="none" w:sz="0" w:space="0" w:color="auto"/>
            <w:left w:val="none" w:sz="0" w:space="0" w:color="auto"/>
            <w:bottom w:val="none" w:sz="0" w:space="0" w:color="auto"/>
            <w:right w:val="none" w:sz="0" w:space="0" w:color="auto"/>
          </w:divBdr>
        </w:div>
        <w:div w:id="1003820879">
          <w:marLeft w:val="0"/>
          <w:marRight w:val="0"/>
          <w:marTop w:val="0"/>
          <w:marBottom w:val="0"/>
          <w:divBdr>
            <w:top w:val="none" w:sz="0" w:space="0" w:color="auto"/>
            <w:left w:val="none" w:sz="0" w:space="0" w:color="auto"/>
            <w:bottom w:val="none" w:sz="0" w:space="0" w:color="auto"/>
            <w:right w:val="none" w:sz="0" w:space="0" w:color="auto"/>
          </w:divBdr>
        </w:div>
        <w:div w:id="1164322125">
          <w:marLeft w:val="0"/>
          <w:marRight w:val="0"/>
          <w:marTop w:val="0"/>
          <w:marBottom w:val="0"/>
          <w:divBdr>
            <w:top w:val="none" w:sz="0" w:space="0" w:color="auto"/>
            <w:left w:val="none" w:sz="0" w:space="0" w:color="auto"/>
            <w:bottom w:val="none" w:sz="0" w:space="0" w:color="auto"/>
            <w:right w:val="none" w:sz="0" w:space="0" w:color="auto"/>
          </w:divBdr>
        </w:div>
      </w:divsChild>
    </w:div>
    <w:div w:id="845166672">
      <w:bodyDiv w:val="1"/>
      <w:marLeft w:val="0"/>
      <w:marRight w:val="0"/>
      <w:marTop w:val="0"/>
      <w:marBottom w:val="0"/>
      <w:divBdr>
        <w:top w:val="none" w:sz="0" w:space="0" w:color="auto"/>
        <w:left w:val="none" w:sz="0" w:space="0" w:color="auto"/>
        <w:bottom w:val="none" w:sz="0" w:space="0" w:color="auto"/>
        <w:right w:val="none" w:sz="0" w:space="0" w:color="auto"/>
      </w:divBdr>
      <w:divsChild>
        <w:div w:id="5988954">
          <w:marLeft w:val="0"/>
          <w:marRight w:val="0"/>
          <w:marTop w:val="0"/>
          <w:marBottom w:val="0"/>
          <w:divBdr>
            <w:top w:val="none" w:sz="0" w:space="0" w:color="auto"/>
            <w:left w:val="none" w:sz="0" w:space="0" w:color="auto"/>
            <w:bottom w:val="none" w:sz="0" w:space="0" w:color="auto"/>
            <w:right w:val="none" w:sz="0" w:space="0" w:color="auto"/>
          </w:divBdr>
        </w:div>
        <w:div w:id="168981475">
          <w:marLeft w:val="0"/>
          <w:marRight w:val="0"/>
          <w:marTop w:val="0"/>
          <w:marBottom w:val="0"/>
          <w:divBdr>
            <w:top w:val="none" w:sz="0" w:space="0" w:color="auto"/>
            <w:left w:val="none" w:sz="0" w:space="0" w:color="auto"/>
            <w:bottom w:val="none" w:sz="0" w:space="0" w:color="auto"/>
            <w:right w:val="none" w:sz="0" w:space="0" w:color="auto"/>
          </w:divBdr>
        </w:div>
        <w:div w:id="356011191">
          <w:marLeft w:val="0"/>
          <w:marRight w:val="0"/>
          <w:marTop w:val="0"/>
          <w:marBottom w:val="0"/>
          <w:divBdr>
            <w:top w:val="none" w:sz="0" w:space="0" w:color="auto"/>
            <w:left w:val="none" w:sz="0" w:space="0" w:color="auto"/>
            <w:bottom w:val="none" w:sz="0" w:space="0" w:color="auto"/>
            <w:right w:val="none" w:sz="0" w:space="0" w:color="auto"/>
          </w:divBdr>
        </w:div>
        <w:div w:id="642464578">
          <w:marLeft w:val="0"/>
          <w:marRight w:val="0"/>
          <w:marTop w:val="0"/>
          <w:marBottom w:val="0"/>
          <w:divBdr>
            <w:top w:val="none" w:sz="0" w:space="0" w:color="auto"/>
            <w:left w:val="none" w:sz="0" w:space="0" w:color="auto"/>
            <w:bottom w:val="none" w:sz="0" w:space="0" w:color="auto"/>
            <w:right w:val="none" w:sz="0" w:space="0" w:color="auto"/>
          </w:divBdr>
        </w:div>
        <w:div w:id="867643316">
          <w:marLeft w:val="0"/>
          <w:marRight w:val="0"/>
          <w:marTop w:val="0"/>
          <w:marBottom w:val="0"/>
          <w:divBdr>
            <w:top w:val="none" w:sz="0" w:space="0" w:color="auto"/>
            <w:left w:val="none" w:sz="0" w:space="0" w:color="auto"/>
            <w:bottom w:val="none" w:sz="0" w:space="0" w:color="auto"/>
            <w:right w:val="none" w:sz="0" w:space="0" w:color="auto"/>
          </w:divBdr>
        </w:div>
        <w:div w:id="1024018955">
          <w:marLeft w:val="0"/>
          <w:marRight w:val="0"/>
          <w:marTop w:val="0"/>
          <w:marBottom w:val="0"/>
          <w:divBdr>
            <w:top w:val="none" w:sz="0" w:space="0" w:color="auto"/>
            <w:left w:val="none" w:sz="0" w:space="0" w:color="auto"/>
            <w:bottom w:val="none" w:sz="0" w:space="0" w:color="auto"/>
            <w:right w:val="none" w:sz="0" w:space="0" w:color="auto"/>
          </w:divBdr>
        </w:div>
        <w:div w:id="1841196467">
          <w:marLeft w:val="0"/>
          <w:marRight w:val="0"/>
          <w:marTop w:val="0"/>
          <w:marBottom w:val="0"/>
          <w:divBdr>
            <w:top w:val="none" w:sz="0" w:space="0" w:color="auto"/>
            <w:left w:val="none" w:sz="0" w:space="0" w:color="auto"/>
            <w:bottom w:val="none" w:sz="0" w:space="0" w:color="auto"/>
            <w:right w:val="none" w:sz="0" w:space="0" w:color="auto"/>
          </w:divBdr>
        </w:div>
        <w:div w:id="1917737797">
          <w:marLeft w:val="0"/>
          <w:marRight w:val="0"/>
          <w:marTop w:val="0"/>
          <w:marBottom w:val="0"/>
          <w:divBdr>
            <w:top w:val="none" w:sz="0" w:space="0" w:color="auto"/>
            <w:left w:val="none" w:sz="0" w:space="0" w:color="auto"/>
            <w:bottom w:val="none" w:sz="0" w:space="0" w:color="auto"/>
            <w:right w:val="none" w:sz="0" w:space="0" w:color="auto"/>
          </w:divBdr>
        </w:div>
      </w:divsChild>
    </w:div>
    <w:div w:id="923879013">
      <w:bodyDiv w:val="1"/>
      <w:marLeft w:val="0"/>
      <w:marRight w:val="0"/>
      <w:marTop w:val="0"/>
      <w:marBottom w:val="0"/>
      <w:divBdr>
        <w:top w:val="none" w:sz="0" w:space="0" w:color="auto"/>
        <w:left w:val="none" w:sz="0" w:space="0" w:color="auto"/>
        <w:bottom w:val="none" w:sz="0" w:space="0" w:color="auto"/>
        <w:right w:val="none" w:sz="0" w:space="0" w:color="auto"/>
      </w:divBdr>
      <w:divsChild>
        <w:div w:id="199899254">
          <w:marLeft w:val="0"/>
          <w:marRight w:val="0"/>
          <w:marTop w:val="0"/>
          <w:marBottom w:val="0"/>
          <w:divBdr>
            <w:top w:val="none" w:sz="0" w:space="0" w:color="auto"/>
            <w:left w:val="none" w:sz="0" w:space="0" w:color="auto"/>
            <w:bottom w:val="none" w:sz="0" w:space="0" w:color="auto"/>
            <w:right w:val="none" w:sz="0" w:space="0" w:color="auto"/>
          </w:divBdr>
          <w:divsChild>
            <w:div w:id="153184117">
              <w:marLeft w:val="0"/>
              <w:marRight w:val="0"/>
              <w:marTop w:val="0"/>
              <w:marBottom w:val="120"/>
              <w:divBdr>
                <w:top w:val="none" w:sz="0" w:space="0" w:color="auto"/>
                <w:left w:val="none" w:sz="0" w:space="0" w:color="auto"/>
                <w:bottom w:val="none" w:sz="0" w:space="0" w:color="auto"/>
                <w:right w:val="none" w:sz="0" w:space="0" w:color="auto"/>
              </w:divBdr>
            </w:div>
          </w:divsChild>
        </w:div>
        <w:div w:id="618029264">
          <w:marLeft w:val="0"/>
          <w:marRight w:val="0"/>
          <w:marTop w:val="0"/>
          <w:marBottom w:val="0"/>
          <w:divBdr>
            <w:top w:val="none" w:sz="0" w:space="0" w:color="auto"/>
            <w:left w:val="none" w:sz="0" w:space="0" w:color="auto"/>
            <w:bottom w:val="none" w:sz="0" w:space="0" w:color="auto"/>
            <w:right w:val="none" w:sz="0" w:space="0" w:color="auto"/>
          </w:divBdr>
          <w:divsChild>
            <w:div w:id="591790081">
              <w:marLeft w:val="0"/>
              <w:marRight w:val="0"/>
              <w:marTop w:val="0"/>
              <w:marBottom w:val="120"/>
              <w:divBdr>
                <w:top w:val="none" w:sz="0" w:space="0" w:color="auto"/>
                <w:left w:val="none" w:sz="0" w:space="0" w:color="auto"/>
                <w:bottom w:val="none" w:sz="0" w:space="0" w:color="auto"/>
                <w:right w:val="none" w:sz="0" w:space="0" w:color="auto"/>
              </w:divBdr>
            </w:div>
          </w:divsChild>
        </w:div>
        <w:div w:id="665015415">
          <w:marLeft w:val="0"/>
          <w:marRight w:val="0"/>
          <w:marTop w:val="0"/>
          <w:marBottom w:val="0"/>
          <w:divBdr>
            <w:top w:val="none" w:sz="0" w:space="0" w:color="auto"/>
            <w:left w:val="none" w:sz="0" w:space="0" w:color="auto"/>
            <w:bottom w:val="none" w:sz="0" w:space="0" w:color="auto"/>
            <w:right w:val="none" w:sz="0" w:space="0" w:color="auto"/>
          </w:divBdr>
          <w:divsChild>
            <w:div w:id="1269505417">
              <w:marLeft w:val="0"/>
              <w:marRight w:val="0"/>
              <w:marTop w:val="0"/>
              <w:marBottom w:val="120"/>
              <w:divBdr>
                <w:top w:val="none" w:sz="0" w:space="0" w:color="auto"/>
                <w:left w:val="none" w:sz="0" w:space="0" w:color="auto"/>
                <w:bottom w:val="none" w:sz="0" w:space="0" w:color="auto"/>
                <w:right w:val="none" w:sz="0" w:space="0" w:color="auto"/>
              </w:divBdr>
            </w:div>
          </w:divsChild>
        </w:div>
        <w:div w:id="1159418679">
          <w:marLeft w:val="0"/>
          <w:marRight w:val="0"/>
          <w:marTop w:val="0"/>
          <w:marBottom w:val="0"/>
          <w:divBdr>
            <w:top w:val="none" w:sz="0" w:space="0" w:color="auto"/>
            <w:left w:val="none" w:sz="0" w:space="0" w:color="auto"/>
            <w:bottom w:val="none" w:sz="0" w:space="0" w:color="auto"/>
            <w:right w:val="none" w:sz="0" w:space="0" w:color="auto"/>
          </w:divBdr>
          <w:divsChild>
            <w:div w:id="117534096">
              <w:marLeft w:val="0"/>
              <w:marRight w:val="0"/>
              <w:marTop w:val="0"/>
              <w:marBottom w:val="120"/>
              <w:divBdr>
                <w:top w:val="none" w:sz="0" w:space="0" w:color="auto"/>
                <w:left w:val="none" w:sz="0" w:space="0" w:color="auto"/>
                <w:bottom w:val="none" w:sz="0" w:space="0" w:color="auto"/>
                <w:right w:val="none" w:sz="0" w:space="0" w:color="auto"/>
              </w:divBdr>
            </w:div>
          </w:divsChild>
        </w:div>
        <w:div w:id="1465267234">
          <w:marLeft w:val="0"/>
          <w:marRight w:val="0"/>
          <w:marTop w:val="0"/>
          <w:marBottom w:val="0"/>
          <w:divBdr>
            <w:top w:val="none" w:sz="0" w:space="0" w:color="auto"/>
            <w:left w:val="none" w:sz="0" w:space="0" w:color="auto"/>
            <w:bottom w:val="none" w:sz="0" w:space="0" w:color="auto"/>
            <w:right w:val="none" w:sz="0" w:space="0" w:color="auto"/>
          </w:divBdr>
          <w:divsChild>
            <w:div w:id="348794999">
              <w:marLeft w:val="0"/>
              <w:marRight w:val="0"/>
              <w:marTop w:val="0"/>
              <w:marBottom w:val="120"/>
              <w:divBdr>
                <w:top w:val="none" w:sz="0" w:space="0" w:color="auto"/>
                <w:left w:val="none" w:sz="0" w:space="0" w:color="auto"/>
                <w:bottom w:val="none" w:sz="0" w:space="0" w:color="auto"/>
                <w:right w:val="none" w:sz="0" w:space="0" w:color="auto"/>
              </w:divBdr>
            </w:div>
          </w:divsChild>
        </w:div>
        <w:div w:id="1533155443">
          <w:marLeft w:val="0"/>
          <w:marRight w:val="0"/>
          <w:marTop w:val="0"/>
          <w:marBottom w:val="0"/>
          <w:divBdr>
            <w:top w:val="none" w:sz="0" w:space="0" w:color="auto"/>
            <w:left w:val="none" w:sz="0" w:space="0" w:color="auto"/>
            <w:bottom w:val="none" w:sz="0" w:space="0" w:color="auto"/>
            <w:right w:val="none" w:sz="0" w:space="0" w:color="auto"/>
          </w:divBdr>
          <w:divsChild>
            <w:div w:id="18126266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44601020">
      <w:bodyDiv w:val="1"/>
      <w:marLeft w:val="0"/>
      <w:marRight w:val="0"/>
      <w:marTop w:val="0"/>
      <w:marBottom w:val="0"/>
      <w:divBdr>
        <w:top w:val="none" w:sz="0" w:space="0" w:color="auto"/>
        <w:left w:val="none" w:sz="0" w:space="0" w:color="auto"/>
        <w:bottom w:val="none" w:sz="0" w:space="0" w:color="auto"/>
        <w:right w:val="none" w:sz="0" w:space="0" w:color="auto"/>
      </w:divBdr>
      <w:divsChild>
        <w:div w:id="4793665">
          <w:marLeft w:val="0"/>
          <w:marRight w:val="0"/>
          <w:marTop w:val="0"/>
          <w:marBottom w:val="0"/>
          <w:divBdr>
            <w:top w:val="none" w:sz="0" w:space="0" w:color="auto"/>
            <w:left w:val="none" w:sz="0" w:space="0" w:color="auto"/>
            <w:bottom w:val="none" w:sz="0" w:space="0" w:color="auto"/>
            <w:right w:val="none" w:sz="0" w:space="0" w:color="auto"/>
          </w:divBdr>
        </w:div>
        <w:div w:id="115570074">
          <w:marLeft w:val="0"/>
          <w:marRight w:val="0"/>
          <w:marTop w:val="0"/>
          <w:marBottom w:val="0"/>
          <w:divBdr>
            <w:top w:val="none" w:sz="0" w:space="0" w:color="auto"/>
            <w:left w:val="none" w:sz="0" w:space="0" w:color="auto"/>
            <w:bottom w:val="none" w:sz="0" w:space="0" w:color="auto"/>
            <w:right w:val="none" w:sz="0" w:space="0" w:color="auto"/>
          </w:divBdr>
        </w:div>
        <w:div w:id="611401145">
          <w:marLeft w:val="0"/>
          <w:marRight w:val="0"/>
          <w:marTop w:val="0"/>
          <w:marBottom w:val="0"/>
          <w:divBdr>
            <w:top w:val="none" w:sz="0" w:space="0" w:color="auto"/>
            <w:left w:val="none" w:sz="0" w:space="0" w:color="auto"/>
            <w:bottom w:val="none" w:sz="0" w:space="0" w:color="auto"/>
            <w:right w:val="none" w:sz="0" w:space="0" w:color="auto"/>
          </w:divBdr>
        </w:div>
        <w:div w:id="968557411">
          <w:marLeft w:val="0"/>
          <w:marRight w:val="0"/>
          <w:marTop w:val="0"/>
          <w:marBottom w:val="0"/>
          <w:divBdr>
            <w:top w:val="none" w:sz="0" w:space="0" w:color="auto"/>
            <w:left w:val="none" w:sz="0" w:space="0" w:color="auto"/>
            <w:bottom w:val="none" w:sz="0" w:space="0" w:color="auto"/>
            <w:right w:val="none" w:sz="0" w:space="0" w:color="auto"/>
          </w:divBdr>
        </w:div>
        <w:div w:id="1275091971">
          <w:marLeft w:val="0"/>
          <w:marRight w:val="0"/>
          <w:marTop w:val="0"/>
          <w:marBottom w:val="0"/>
          <w:divBdr>
            <w:top w:val="none" w:sz="0" w:space="0" w:color="auto"/>
            <w:left w:val="none" w:sz="0" w:space="0" w:color="auto"/>
            <w:bottom w:val="none" w:sz="0" w:space="0" w:color="auto"/>
            <w:right w:val="none" w:sz="0" w:space="0" w:color="auto"/>
          </w:divBdr>
        </w:div>
        <w:div w:id="1298995426">
          <w:marLeft w:val="0"/>
          <w:marRight w:val="0"/>
          <w:marTop w:val="0"/>
          <w:marBottom w:val="0"/>
          <w:divBdr>
            <w:top w:val="none" w:sz="0" w:space="0" w:color="auto"/>
            <w:left w:val="none" w:sz="0" w:space="0" w:color="auto"/>
            <w:bottom w:val="none" w:sz="0" w:space="0" w:color="auto"/>
            <w:right w:val="none" w:sz="0" w:space="0" w:color="auto"/>
          </w:divBdr>
        </w:div>
        <w:div w:id="1795320307">
          <w:marLeft w:val="0"/>
          <w:marRight w:val="0"/>
          <w:marTop w:val="0"/>
          <w:marBottom w:val="0"/>
          <w:divBdr>
            <w:top w:val="none" w:sz="0" w:space="0" w:color="auto"/>
            <w:left w:val="none" w:sz="0" w:space="0" w:color="auto"/>
            <w:bottom w:val="none" w:sz="0" w:space="0" w:color="auto"/>
            <w:right w:val="none" w:sz="0" w:space="0" w:color="auto"/>
          </w:divBdr>
        </w:div>
        <w:div w:id="1959676025">
          <w:marLeft w:val="0"/>
          <w:marRight w:val="0"/>
          <w:marTop w:val="0"/>
          <w:marBottom w:val="0"/>
          <w:divBdr>
            <w:top w:val="none" w:sz="0" w:space="0" w:color="auto"/>
            <w:left w:val="none" w:sz="0" w:space="0" w:color="auto"/>
            <w:bottom w:val="none" w:sz="0" w:space="0" w:color="auto"/>
            <w:right w:val="none" w:sz="0" w:space="0" w:color="auto"/>
          </w:divBdr>
        </w:div>
      </w:divsChild>
    </w:div>
    <w:div w:id="1089932689">
      <w:bodyDiv w:val="1"/>
      <w:marLeft w:val="0"/>
      <w:marRight w:val="0"/>
      <w:marTop w:val="0"/>
      <w:marBottom w:val="0"/>
      <w:divBdr>
        <w:top w:val="none" w:sz="0" w:space="0" w:color="auto"/>
        <w:left w:val="none" w:sz="0" w:space="0" w:color="auto"/>
        <w:bottom w:val="none" w:sz="0" w:space="0" w:color="auto"/>
        <w:right w:val="none" w:sz="0" w:space="0" w:color="auto"/>
      </w:divBdr>
      <w:divsChild>
        <w:div w:id="602953556">
          <w:marLeft w:val="0"/>
          <w:marRight w:val="0"/>
          <w:marTop w:val="0"/>
          <w:marBottom w:val="0"/>
          <w:divBdr>
            <w:top w:val="none" w:sz="0" w:space="0" w:color="auto"/>
            <w:left w:val="none" w:sz="0" w:space="0" w:color="auto"/>
            <w:bottom w:val="none" w:sz="0" w:space="0" w:color="auto"/>
            <w:right w:val="none" w:sz="0" w:space="0" w:color="auto"/>
          </w:divBdr>
        </w:div>
        <w:div w:id="1243611773">
          <w:marLeft w:val="0"/>
          <w:marRight w:val="0"/>
          <w:marTop w:val="0"/>
          <w:marBottom w:val="0"/>
          <w:divBdr>
            <w:top w:val="none" w:sz="0" w:space="0" w:color="auto"/>
            <w:left w:val="none" w:sz="0" w:space="0" w:color="auto"/>
            <w:bottom w:val="none" w:sz="0" w:space="0" w:color="auto"/>
            <w:right w:val="none" w:sz="0" w:space="0" w:color="auto"/>
          </w:divBdr>
        </w:div>
        <w:div w:id="2107732087">
          <w:marLeft w:val="0"/>
          <w:marRight w:val="0"/>
          <w:marTop w:val="0"/>
          <w:marBottom w:val="0"/>
          <w:divBdr>
            <w:top w:val="none" w:sz="0" w:space="0" w:color="auto"/>
            <w:left w:val="none" w:sz="0" w:space="0" w:color="auto"/>
            <w:bottom w:val="none" w:sz="0" w:space="0" w:color="auto"/>
            <w:right w:val="none" w:sz="0" w:space="0" w:color="auto"/>
          </w:divBdr>
        </w:div>
      </w:divsChild>
    </w:div>
    <w:div w:id="1172912437">
      <w:bodyDiv w:val="1"/>
      <w:marLeft w:val="0"/>
      <w:marRight w:val="0"/>
      <w:marTop w:val="0"/>
      <w:marBottom w:val="0"/>
      <w:divBdr>
        <w:top w:val="none" w:sz="0" w:space="0" w:color="auto"/>
        <w:left w:val="none" w:sz="0" w:space="0" w:color="auto"/>
        <w:bottom w:val="none" w:sz="0" w:space="0" w:color="auto"/>
        <w:right w:val="none" w:sz="0" w:space="0" w:color="auto"/>
      </w:divBdr>
      <w:divsChild>
        <w:div w:id="253168619">
          <w:marLeft w:val="0"/>
          <w:marRight w:val="0"/>
          <w:marTop w:val="0"/>
          <w:marBottom w:val="0"/>
          <w:divBdr>
            <w:top w:val="none" w:sz="0" w:space="0" w:color="auto"/>
            <w:left w:val="none" w:sz="0" w:space="0" w:color="auto"/>
            <w:bottom w:val="none" w:sz="0" w:space="0" w:color="auto"/>
            <w:right w:val="none" w:sz="0" w:space="0" w:color="auto"/>
          </w:divBdr>
        </w:div>
        <w:div w:id="387806609">
          <w:marLeft w:val="0"/>
          <w:marRight w:val="0"/>
          <w:marTop w:val="0"/>
          <w:marBottom w:val="0"/>
          <w:divBdr>
            <w:top w:val="none" w:sz="0" w:space="0" w:color="auto"/>
            <w:left w:val="none" w:sz="0" w:space="0" w:color="auto"/>
            <w:bottom w:val="none" w:sz="0" w:space="0" w:color="auto"/>
            <w:right w:val="none" w:sz="0" w:space="0" w:color="auto"/>
          </w:divBdr>
        </w:div>
        <w:div w:id="617183166">
          <w:marLeft w:val="0"/>
          <w:marRight w:val="0"/>
          <w:marTop w:val="0"/>
          <w:marBottom w:val="0"/>
          <w:divBdr>
            <w:top w:val="none" w:sz="0" w:space="0" w:color="auto"/>
            <w:left w:val="none" w:sz="0" w:space="0" w:color="auto"/>
            <w:bottom w:val="none" w:sz="0" w:space="0" w:color="auto"/>
            <w:right w:val="none" w:sz="0" w:space="0" w:color="auto"/>
          </w:divBdr>
        </w:div>
        <w:div w:id="992031454">
          <w:marLeft w:val="0"/>
          <w:marRight w:val="0"/>
          <w:marTop w:val="0"/>
          <w:marBottom w:val="0"/>
          <w:divBdr>
            <w:top w:val="none" w:sz="0" w:space="0" w:color="auto"/>
            <w:left w:val="none" w:sz="0" w:space="0" w:color="auto"/>
            <w:bottom w:val="none" w:sz="0" w:space="0" w:color="auto"/>
            <w:right w:val="none" w:sz="0" w:space="0" w:color="auto"/>
          </w:divBdr>
        </w:div>
        <w:div w:id="1035888095">
          <w:marLeft w:val="0"/>
          <w:marRight w:val="0"/>
          <w:marTop w:val="0"/>
          <w:marBottom w:val="0"/>
          <w:divBdr>
            <w:top w:val="none" w:sz="0" w:space="0" w:color="auto"/>
            <w:left w:val="none" w:sz="0" w:space="0" w:color="auto"/>
            <w:bottom w:val="none" w:sz="0" w:space="0" w:color="auto"/>
            <w:right w:val="none" w:sz="0" w:space="0" w:color="auto"/>
          </w:divBdr>
        </w:div>
        <w:div w:id="1267154957">
          <w:marLeft w:val="0"/>
          <w:marRight w:val="0"/>
          <w:marTop w:val="0"/>
          <w:marBottom w:val="0"/>
          <w:divBdr>
            <w:top w:val="none" w:sz="0" w:space="0" w:color="auto"/>
            <w:left w:val="none" w:sz="0" w:space="0" w:color="auto"/>
            <w:bottom w:val="none" w:sz="0" w:space="0" w:color="auto"/>
            <w:right w:val="none" w:sz="0" w:space="0" w:color="auto"/>
          </w:divBdr>
        </w:div>
        <w:div w:id="1429081510">
          <w:marLeft w:val="0"/>
          <w:marRight w:val="0"/>
          <w:marTop w:val="0"/>
          <w:marBottom w:val="0"/>
          <w:divBdr>
            <w:top w:val="none" w:sz="0" w:space="0" w:color="auto"/>
            <w:left w:val="none" w:sz="0" w:space="0" w:color="auto"/>
            <w:bottom w:val="none" w:sz="0" w:space="0" w:color="auto"/>
            <w:right w:val="none" w:sz="0" w:space="0" w:color="auto"/>
          </w:divBdr>
        </w:div>
        <w:div w:id="1960144772">
          <w:marLeft w:val="0"/>
          <w:marRight w:val="0"/>
          <w:marTop w:val="0"/>
          <w:marBottom w:val="0"/>
          <w:divBdr>
            <w:top w:val="none" w:sz="0" w:space="0" w:color="auto"/>
            <w:left w:val="none" w:sz="0" w:space="0" w:color="auto"/>
            <w:bottom w:val="none" w:sz="0" w:space="0" w:color="auto"/>
            <w:right w:val="none" w:sz="0" w:space="0" w:color="auto"/>
          </w:divBdr>
        </w:div>
      </w:divsChild>
    </w:div>
    <w:div w:id="1287077131">
      <w:bodyDiv w:val="1"/>
      <w:marLeft w:val="0"/>
      <w:marRight w:val="0"/>
      <w:marTop w:val="0"/>
      <w:marBottom w:val="0"/>
      <w:divBdr>
        <w:top w:val="none" w:sz="0" w:space="0" w:color="auto"/>
        <w:left w:val="none" w:sz="0" w:space="0" w:color="auto"/>
        <w:bottom w:val="none" w:sz="0" w:space="0" w:color="auto"/>
        <w:right w:val="none" w:sz="0" w:space="0" w:color="auto"/>
      </w:divBdr>
      <w:divsChild>
        <w:div w:id="191574062">
          <w:marLeft w:val="0"/>
          <w:marRight w:val="0"/>
          <w:marTop w:val="120"/>
          <w:marBottom w:val="0"/>
          <w:divBdr>
            <w:top w:val="none" w:sz="0" w:space="0" w:color="auto"/>
            <w:left w:val="none" w:sz="0" w:space="0" w:color="auto"/>
            <w:bottom w:val="none" w:sz="0" w:space="0" w:color="auto"/>
            <w:right w:val="none" w:sz="0" w:space="0" w:color="auto"/>
          </w:divBdr>
          <w:divsChild>
            <w:div w:id="947855701">
              <w:marLeft w:val="0"/>
              <w:marRight w:val="0"/>
              <w:marTop w:val="0"/>
              <w:marBottom w:val="0"/>
              <w:divBdr>
                <w:top w:val="none" w:sz="0" w:space="0" w:color="auto"/>
                <w:left w:val="none" w:sz="0" w:space="0" w:color="auto"/>
                <w:bottom w:val="none" w:sz="0" w:space="0" w:color="auto"/>
                <w:right w:val="none" w:sz="0" w:space="0" w:color="auto"/>
              </w:divBdr>
            </w:div>
            <w:div w:id="1239170859">
              <w:marLeft w:val="0"/>
              <w:marRight w:val="0"/>
              <w:marTop w:val="0"/>
              <w:marBottom w:val="0"/>
              <w:divBdr>
                <w:top w:val="none" w:sz="0" w:space="0" w:color="auto"/>
                <w:left w:val="none" w:sz="0" w:space="0" w:color="auto"/>
                <w:bottom w:val="none" w:sz="0" w:space="0" w:color="auto"/>
                <w:right w:val="none" w:sz="0" w:space="0" w:color="auto"/>
              </w:divBdr>
            </w:div>
            <w:div w:id="1285500352">
              <w:marLeft w:val="0"/>
              <w:marRight w:val="0"/>
              <w:marTop w:val="0"/>
              <w:marBottom w:val="0"/>
              <w:divBdr>
                <w:top w:val="none" w:sz="0" w:space="0" w:color="auto"/>
                <w:left w:val="none" w:sz="0" w:space="0" w:color="auto"/>
                <w:bottom w:val="none" w:sz="0" w:space="0" w:color="auto"/>
                <w:right w:val="none" w:sz="0" w:space="0" w:color="auto"/>
              </w:divBdr>
            </w:div>
            <w:div w:id="1507941963">
              <w:marLeft w:val="0"/>
              <w:marRight w:val="0"/>
              <w:marTop w:val="0"/>
              <w:marBottom w:val="0"/>
              <w:divBdr>
                <w:top w:val="none" w:sz="0" w:space="0" w:color="auto"/>
                <w:left w:val="none" w:sz="0" w:space="0" w:color="auto"/>
                <w:bottom w:val="none" w:sz="0" w:space="0" w:color="auto"/>
                <w:right w:val="none" w:sz="0" w:space="0" w:color="auto"/>
              </w:divBdr>
            </w:div>
            <w:div w:id="1532916662">
              <w:marLeft w:val="0"/>
              <w:marRight w:val="0"/>
              <w:marTop w:val="0"/>
              <w:marBottom w:val="0"/>
              <w:divBdr>
                <w:top w:val="none" w:sz="0" w:space="0" w:color="auto"/>
                <w:left w:val="none" w:sz="0" w:space="0" w:color="auto"/>
                <w:bottom w:val="none" w:sz="0" w:space="0" w:color="auto"/>
                <w:right w:val="none" w:sz="0" w:space="0" w:color="auto"/>
              </w:divBdr>
            </w:div>
            <w:div w:id="1802769022">
              <w:marLeft w:val="0"/>
              <w:marRight w:val="0"/>
              <w:marTop w:val="0"/>
              <w:marBottom w:val="0"/>
              <w:divBdr>
                <w:top w:val="none" w:sz="0" w:space="0" w:color="auto"/>
                <w:left w:val="none" w:sz="0" w:space="0" w:color="auto"/>
                <w:bottom w:val="none" w:sz="0" w:space="0" w:color="auto"/>
                <w:right w:val="none" w:sz="0" w:space="0" w:color="auto"/>
              </w:divBdr>
            </w:div>
            <w:div w:id="2006007765">
              <w:marLeft w:val="0"/>
              <w:marRight w:val="0"/>
              <w:marTop w:val="0"/>
              <w:marBottom w:val="0"/>
              <w:divBdr>
                <w:top w:val="none" w:sz="0" w:space="0" w:color="auto"/>
                <w:left w:val="none" w:sz="0" w:space="0" w:color="auto"/>
                <w:bottom w:val="none" w:sz="0" w:space="0" w:color="auto"/>
                <w:right w:val="none" w:sz="0" w:space="0" w:color="auto"/>
              </w:divBdr>
            </w:div>
          </w:divsChild>
        </w:div>
        <w:div w:id="333538111">
          <w:marLeft w:val="0"/>
          <w:marRight w:val="0"/>
          <w:marTop w:val="120"/>
          <w:marBottom w:val="0"/>
          <w:divBdr>
            <w:top w:val="none" w:sz="0" w:space="0" w:color="auto"/>
            <w:left w:val="none" w:sz="0" w:space="0" w:color="auto"/>
            <w:bottom w:val="none" w:sz="0" w:space="0" w:color="auto"/>
            <w:right w:val="none" w:sz="0" w:space="0" w:color="auto"/>
          </w:divBdr>
          <w:divsChild>
            <w:div w:id="877667891">
              <w:marLeft w:val="0"/>
              <w:marRight w:val="0"/>
              <w:marTop w:val="0"/>
              <w:marBottom w:val="0"/>
              <w:divBdr>
                <w:top w:val="none" w:sz="0" w:space="0" w:color="auto"/>
                <w:left w:val="none" w:sz="0" w:space="0" w:color="auto"/>
                <w:bottom w:val="none" w:sz="0" w:space="0" w:color="auto"/>
                <w:right w:val="none" w:sz="0" w:space="0" w:color="auto"/>
              </w:divBdr>
            </w:div>
          </w:divsChild>
        </w:div>
        <w:div w:id="872380119">
          <w:marLeft w:val="0"/>
          <w:marRight w:val="0"/>
          <w:marTop w:val="120"/>
          <w:marBottom w:val="0"/>
          <w:divBdr>
            <w:top w:val="none" w:sz="0" w:space="0" w:color="auto"/>
            <w:left w:val="none" w:sz="0" w:space="0" w:color="auto"/>
            <w:bottom w:val="none" w:sz="0" w:space="0" w:color="auto"/>
            <w:right w:val="none" w:sz="0" w:space="0" w:color="auto"/>
          </w:divBdr>
          <w:divsChild>
            <w:div w:id="421948034">
              <w:marLeft w:val="0"/>
              <w:marRight w:val="0"/>
              <w:marTop w:val="0"/>
              <w:marBottom w:val="0"/>
              <w:divBdr>
                <w:top w:val="none" w:sz="0" w:space="0" w:color="auto"/>
                <w:left w:val="none" w:sz="0" w:space="0" w:color="auto"/>
                <w:bottom w:val="none" w:sz="0" w:space="0" w:color="auto"/>
                <w:right w:val="none" w:sz="0" w:space="0" w:color="auto"/>
              </w:divBdr>
            </w:div>
            <w:div w:id="629020743">
              <w:marLeft w:val="0"/>
              <w:marRight w:val="0"/>
              <w:marTop w:val="0"/>
              <w:marBottom w:val="0"/>
              <w:divBdr>
                <w:top w:val="none" w:sz="0" w:space="0" w:color="auto"/>
                <w:left w:val="none" w:sz="0" w:space="0" w:color="auto"/>
                <w:bottom w:val="none" w:sz="0" w:space="0" w:color="auto"/>
                <w:right w:val="none" w:sz="0" w:space="0" w:color="auto"/>
              </w:divBdr>
            </w:div>
            <w:div w:id="957838658">
              <w:marLeft w:val="0"/>
              <w:marRight w:val="0"/>
              <w:marTop w:val="0"/>
              <w:marBottom w:val="0"/>
              <w:divBdr>
                <w:top w:val="none" w:sz="0" w:space="0" w:color="auto"/>
                <w:left w:val="none" w:sz="0" w:space="0" w:color="auto"/>
                <w:bottom w:val="none" w:sz="0" w:space="0" w:color="auto"/>
                <w:right w:val="none" w:sz="0" w:space="0" w:color="auto"/>
              </w:divBdr>
            </w:div>
            <w:div w:id="1827697241">
              <w:marLeft w:val="0"/>
              <w:marRight w:val="0"/>
              <w:marTop w:val="0"/>
              <w:marBottom w:val="0"/>
              <w:divBdr>
                <w:top w:val="none" w:sz="0" w:space="0" w:color="auto"/>
                <w:left w:val="none" w:sz="0" w:space="0" w:color="auto"/>
                <w:bottom w:val="none" w:sz="0" w:space="0" w:color="auto"/>
                <w:right w:val="none" w:sz="0" w:space="0" w:color="auto"/>
              </w:divBdr>
            </w:div>
            <w:div w:id="2007659977">
              <w:marLeft w:val="0"/>
              <w:marRight w:val="0"/>
              <w:marTop w:val="0"/>
              <w:marBottom w:val="0"/>
              <w:divBdr>
                <w:top w:val="none" w:sz="0" w:space="0" w:color="auto"/>
                <w:left w:val="none" w:sz="0" w:space="0" w:color="auto"/>
                <w:bottom w:val="none" w:sz="0" w:space="0" w:color="auto"/>
                <w:right w:val="none" w:sz="0" w:space="0" w:color="auto"/>
              </w:divBdr>
            </w:div>
          </w:divsChild>
        </w:div>
        <w:div w:id="1259559914">
          <w:marLeft w:val="0"/>
          <w:marRight w:val="0"/>
          <w:marTop w:val="120"/>
          <w:marBottom w:val="0"/>
          <w:divBdr>
            <w:top w:val="none" w:sz="0" w:space="0" w:color="auto"/>
            <w:left w:val="none" w:sz="0" w:space="0" w:color="auto"/>
            <w:bottom w:val="none" w:sz="0" w:space="0" w:color="auto"/>
            <w:right w:val="none" w:sz="0" w:space="0" w:color="auto"/>
          </w:divBdr>
          <w:divsChild>
            <w:div w:id="306786669">
              <w:marLeft w:val="0"/>
              <w:marRight w:val="0"/>
              <w:marTop w:val="0"/>
              <w:marBottom w:val="0"/>
              <w:divBdr>
                <w:top w:val="none" w:sz="0" w:space="0" w:color="auto"/>
                <w:left w:val="none" w:sz="0" w:space="0" w:color="auto"/>
                <w:bottom w:val="none" w:sz="0" w:space="0" w:color="auto"/>
                <w:right w:val="none" w:sz="0" w:space="0" w:color="auto"/>
              </w:divBdr>
            </w:div>
            <w:div w:id="311370896">
              <w:marLeft w:val="0"/>
              <w:marRight w:val="0"/>
              <w:marTop w:val="0"/>
              <w:marBottom w:val="0"/>
              <w:divBdr>
                <w:top w:val="none" w:sz="0" w:space="0" w:color="auto"/>
                <w:left w:val="none" w:sz="0" w:space="0" w:color="auto"/>
                <w:bottom w:val="none" w:sz="0" w:space="0" w:color="auto"/>
                <w:right w:val="none" w:sz="0" w:space="0" w:color="auto"/>
              </w:divBdr>
            </w:div>
            <w:div w:id="318466837">
              <w:marLeft w:val="0"/>
              <w:marRight w:val="0"/>
              <w:marTop w:val="0"/>
              <w:marBottom w:val="0"/>
              <w:divBdr>
                <w:top w:val="none" w:sz="0" w:space="0" w:color="auto"/>
                <w:left w:val="none" w:sz="0" w:space="0" w:color="auto"/>
                <w:bottom w:val="none" w:sz="0" w:space="0" w:color="auto"/>
                <w:right w:val="none" w:sz="0" w:space="0" w:color="auto"/>
              </w:divBdr>
            </w:div>
            <w:div w:id="329991830">
              <w:marLeft w:val="0"/>
              <w:marRight w:val="0"/>
              <w:marTop w:val="0"/>
              <w:marBottom w:val="0"/>
              <w:divBdr>
                <w:top w:val="none" w:sz="0" w:space="0" w:color="auto"/>
                <w:left w:val="none" w:sz="0" w:space="0" w:color="auto"/>
                <w:bottom w:val="none" w:sz="0" w:space="0" w:color="auto"/>
                <w:right w:val="none" w:sz="0" w:space="0" w:color="auto"/>
              </w:divBdr>
            </w:div>
            <w:div w:id="349986403">
              <w:marLeft w:val="0"/>
              <w:marRight w:val="0"/>
              <w:marTop w:val="0"/>
              <w:marBottom w:val="0"/>
              <w:divBdr>
                <w:top w:val="none" w:sz="0" w:space="0" w:color="auto"/>
                <w:left w:val="none" w:sz="0" w:space="0" w:color="auto"/>
                <w:bottom w:val="none" w:sz="0" w:space="0" w:color="auto"/>
                <w:right w:val="none" w:sz="0" w:space="0" w:color="auto"/>
              </w:divBdr>
            </w:div>
            <w:div w:id="655764227">
              <w:marLeft w:val="0"/>
              <w:marRight w:val="0"/>
              <w:marTop w:val="0"/>
              <w:marBottom w:val="0"/>
              <w:divBdr>
                <w:top w:val="none" w:sz="0" w:space="0" w:color="auto"/>
                <w:left w:val="none" w:sz="0" w:space="0" w:color="auto"/>
                <w:bottom w:val="none" w:sz="0" w:space="0" w:color="auto"/>
                <w:right w:val="none" w:sz="0" w:space="0" w:color="auto"/>
              </w:divBdr>
            </w:div>
            <w:div w:id="928580372">
              <w:marLeft w:val="0"/>
              <w:marRight w:val="0"/>
              <w:marTop w:val="0"/>
              <w:marBottom w:val="0"/>
              <w:divBdr>
                <w:top w:val="none" w:sz="0" w:space="0" w:color="auto"/>
                <w:left w:val="none" w:sz="0" w:space="0" w:color="auto"/>
                <w:bottom w:val="none" w:sz="0" w:space="0" w:color="auto"/>
                <w:right w:val="none" w:sz="0" w:space="0" w:color="auto"/>
              </w:divBdr>
            </w:div>
            <w:div w:id="944314672">
              <w:marLeft w:val="0"/>
              <w:marRight w:val="0"/>
              <w:marTop w:val="0"/>
              <w:marBottom w:val="0"/>
              <w:divBdr>
                <w:top w:val="none" w:sz="0" w:space="0" w:color="auto"/>
                <w:left w:val="none" w:sz="0" w:space="0" w:color="auto"/>
                <w:bottom w:val="none" w:sz="0" w:space="0" w:color="auto"/>
                <w:right w:val="none" w:sz="0" w:space="0" w:color="auto"/>
              </w:divBdr>
            </w:div>
            <w:div w:id="978221072">
              <w:marLeft w:val="0"/>
              <w:marRight w:val="0"/>
              <w:marTop w:val="0"/>
              <w:marBottom w:val="0"/>
              <w:divBdr>
                <w:top w:val="none" w:sz="0" w:space="0" w:color="auto"/>
                <w:left w:val="none" w:sz="0" w:space="0" w:color="auto"/>
                <w:bottom w:val="none" w:sz="0" w:space="0" w:color="auto"/>
                <w:right w:val="none" w:sz="0" w:space="0" w:color="auto"/>
              </w:divBdr>
            </w:div>
            <w:div w:id="1060906102">
              <w:marLeft w:val="0"/>
              <w:marRight w:val="0"/>
              <w:marTop w:val="0"/>
              <w:marBottom w:val="0"/>
              <w:divBdr>
                <w:top w:val="none" w:sz="0" w:space="0" w:color="auto"/>
                <w:left w:val="none" w:sz="0" w:space="0" w:color="auto"/>
                <w:bottom w:val="none" w:sz="0" w:space="0" w:color="auto"/>
                <w:right w:val="none" w:sz="0" w:space="0" w:color="auto"/>
              </w:divBdr>
            </w:div>
            <w:div w:id="1435054472">
              <w:marLeft w:val="0"/>
              <w:marRight w:val="0"/>
              <w:marTop w:val="0"/>
              <w:marBottom w:val="0"/>
              <w:divBdr>
                <w:top w:val="none" w:sz="0" w:space="0" w:color="auto"/>
                <w:left w:val="none" w:sz="0" w:space="0" w:color="auto"/>
                <w:bottom w:val="none" w:sz="0" w:space="0" w:color="auto"/>
                <w:right w:val="none" w:sz="0" w:space="0" w:color="auto"/>
              </w:divBdr>
            </w:div>
            <w:div w:id="1575312407">
              <w:marLeft w:val="0"/>
              <w:marRight w:val="0"/>
              <w:marTop w:val="0"/>
              <w:marBottom w:val="0"/>
              <w:divBdr>
                <w:top w:val="none" w:sz="0" w:space="0" w:color="auto"/>
                <w:left w:val="none" w:sz="0" w:space="0" w:color="auto"/>
                <w:bottom w:val="none" w:sz="0" w:space="0" w:color="auto"/>
                <w:right w:val="none" w:sz="0" w:space="0" w:color="auto"/>
              </w:divBdr>
            </w:div>
          </w:divsChild>
        </w:div>
        <w:div w:id="1281649883">
          <w:marLeft w:val="0"/>
          <w:marRight w:val="0"/>
          <w:marTop w:val="120"/>
          <w:marBottom w:val="0"/>
          <w:divBdr>
            <w:top w:val="none" w:sz="0" w:space="0" w:color="auto"/>
            <w:left w:val="none" w:sz="0" w:space="0" w:color="auto"/>
            <w:bottom w:val="none" w:sz="0" w:space="0" w:color="auto"/>
            <w:right w:val="none" w:sz="0" w:space="0" w:color="auto"/>
          </w:divBdr>
          <w:divsChild>
            <w:div w:id="50277716">
              <w:marLeft w:val="0"/>
              <w:marRight w:val="0"/>
              <w:marTop w:val="0"/>
              <w:marBottom w:val="0"/>
              <w:divBdr>
                <w:top w:val="none" w:sz="0" w:space="0" w:color="auto"/>
                <w:left w:val="none" w:sz="0" w:space="0" w:color="auto"/>
                <w:bottom w:val="none" w:sz="0" w:space="0" w:color="auto"/>
                <w:right w:val="none" w:sz="0" w:space="0" w:color="auto"/>
              </w:divBdr>
            </w:div>
            <w:div w:id="111753266">
              <w:marLeft w:val="0"/>
              <w:marRight w:val="0"/>
              <w:marTop w:val="0"/>
              <w:marBottom w:val="0"/>
              <w:divBdr>
                <w:top w:val="none" w:sz="0" w:space="0" w:color="auto"/>
                <w:left w:val="none" w:sz="0" w:space="0" w:color="auto"/>
                <w:bottom w:val="none" w:sz="0" w:space="0" w:color="auto"/>
                <w:right w:val="none" w:sz="0" w:space="0" w:color="auto"/>
              </w:divBdr>
            </w:div>
            <w:div w:id="116681998">
              <w:marLeft w:val="0"/>
              <w:marRight w:val="0"/>
              <w:marTop w:val="0"/>
              <w:marBottom w:val="0"/>
              <w:divBdr>
                <w:top w:val="none" w:sz="0" w:space="0" w:color="auto"/>
                <w:left w:val="none" w:sz="0" w:space="0" w:color="auto"/>
                <w:bottom w:val="none" w:sz="0" w:space="0" w:color="auto"/>
                <w:right w:val="none" w:sz="0" w:space="0" w:color="auto"/>
              </w:divBdr>
            </w:div>
            <w:div w:id="284237490">
              <w:marLeft w:val="0"/>
              <w:marRight w:val="0"/>
              <w:marTop w:val="0"/>
              <w:marBottom w:val="0"/>
              <w:divBdr>
                <w:top w:val="none" w:sz="0" w:space="0" w:color="auto"/>
                <w:left w:val="none" w:sz="0" w:space="0" w:color="auto"/>
                <w:bottom w:val="none" w:sz="0" w:space="0" w:color="auto"/>
                <w:right w:val="none" w:sz="0" w:space="0" w:color="auto"/>
              </w:divBdr>
            </w:div>
            <w:div w:id="409620368">
              <w:marLeft w:val="0"/>
              <w:marRight w:val="0"/>
              <w:marTop w:val="0"/>
              <w:marBottom w:val="0"/>
              <w:divBdr>
                <w:top w:val="none" w:sz="0" w:space="0" w:color="auto"/>
                <w:left w:val="none" w:sz="0" w:space="0" w:color="auto"/>
                <w:bottom w:val="none" w:sz="0" w:space="0" w:color="auto"/>
                <w:right w:val="none" w:sz="0" w:space="0" w:color="auto"/>
              </w:divBdr>
            </w:div>
            <w:div w:id="428159358">
              <w:marLeft w:val="0"/>
              <w:marRight w:val="0"/>
              <w:marTop w:val="0"/>
              <w:marBottom w:val="0"/>
              <w:divBdr>
                <w:top w:val="none" w:sz="0" w:space="0" w:color="auto"/>
                <w:left w:val="none" w:sz="0" w:space="0" w:color="auto"/>
                <w:bottom w:val="none" w:sz="0" w:space="0" w:color="auto"/>
                <w:right w:val="none" w:sz="0" w:space="0" w:color="auto"/>
              </w:divBdr>
            </w:div>
            <w:div w:id="431514972">
              <w:marLeft w:val="0"/>
              <w:marRight w:val="0"/>
              <w:marTop w:val="0"/>
              <w:marBottom w:val="0"/>
              <w:divBdr>
                <w:top w:val="none" w:sz="0" w:space="0" w:color="auto"/>
                <w:left w:val="none" w:sz="0" w:space="0" w:color="auto"/>
                <w:bottom w:val="none" w:sz="0" w:space="0" w:color="auto"/>
                <w:right w:val="none" w:sz="0" w:space="0" w:color="auto"/>
              </w:divBdr>
            </w:div>
            <w:div w:id="632905840">
              <w:marLeft w:val="0"/>
              <w:marRight w:val="0"/>
              <w:marTop w:val="0"/>
              <w:marBottom w:val="0"/>
              <w:divBdr>
                <w:top w:val="none" w:sz="0" w:space="0" w:color="auto"/>
                <w:left w:val="none" w:sz="0" w:space="0" w:color="auto"/>
                <w:bottom w:val="none" w:sz="0" w:space="0" w:color="auto"/>
                <w:right w:val="none" w:sz="0" w:space="0" w:color="auto"/>
              </w:divBdr>
            </w:div>
            <w:div w:id="657536850">
              <w:marLeft w:val="0"/>
              <w:marRight w:val="0"/>
              <w:marTop w:val="0"/>
              <w:marBottom w:val="0"/>
              <w:divBdr>
                <w:top w:val="none" w:sz="0" w:space="0" w:color="auto"/>
                <w:left w:val="none" w:sz="0" w:space="0" w:color="auto"/>
                <w:bottom w:val="none" w:sz="0" w:space="0" w:color="auto"/>
                <w:right w:val="none" w:sz="0" w:space="0" w:color="auto"/>
              </w:divBdr>
            </w:div>
            <w:div w:id="740374263">
              <w:marLeft w:val="0"/>
              <w:marRight w:val="0"/>
              <w:marTop w:val="0"/>
              <w:marBottom w:val="0"/>
              <w:divBdr>
                <w:top w:val="none" w:sz="0" w:space="0" w:color="auto"/>
                <w:left w:val="none" w:sz="0" w:space="0" w:color="auto"/>
                <w:bottom w:val="none" w:sz="0" w:space="0" w:color="auto"/>
                <w:right w:val="none" w:sz="0" w:space="0" w:color="auto"/>
              </w:divBdr>
            </w:div>
            <w:div w:id="785542514">
              <w:marLeft w:val="0"/>
              <w:marRight w:val="0"/>
              <w:marTop w:val="0"/>
              <w:marBottom w:val="0"/>
              <w:divBdr>
                <w:top w:val="none" w:sz="0" w:space="0" w:color="auto"/>
                <w:left w:val="none" w:sz="0" w:space="0" w:color="auto"/>
                <w:bottom w:val="none" w:sz="0" w:space="0" w:color="auto"/>
                <w:right w:val="none" w:sz="0" w:space="0" w:color="auto"/>
              </w:divBdr>
            </w:div>
            <w:div w:id="791558427">
              <w:marLeft w:val="0"/>
              <w:marRight w:val="0"/>
              <w:marTop w:val="0"/>
              <w:marBottom w:val="0"/>
              <w:divBdr>
                <w:top w:val="none" w:sz="0" w:space="0" w:color="auto"/>
                <w:left w:val="none" w:sz="0" w:space="0" w:color="auto"/>
                <w:bottom w:val="none" w:sz="0" w:space="0" w:color="auto"/>
                <w:right w:val="none" w:sz="0" w:space="0" w:color="auto"/>
              </w:divBdr>
            </w:div>
            <w:div w:id="816653071">
              <w:marLeft w:val="0"/>
              <w:marRight w:val="0"/>
              <w:marTop w:val="0"/>
              <w:marBottom w:val="0"/>
              <w:divBdr>
                <w:top w:val="none" w:sz="0" w:space="0" w:color="auto"/>
                <w:left w:val="none" w:sz="0" w:space="0" w:color="auto"/>
                <w:bottom w:val="none" w:sz="0" w:space="0" w:color="auto"/>
                <w:right w:val="none" w:sz="0" w:space="0" w:color="auto"/>
              </w:divBdr>
            </w:div>
            <w:div w:id="833494264">
              <w:marLeft w:val="0"/>
              <w:marRight w:val="0"/>
              <w:marTop w:val="0"/>
              <w:marBottom w:val="0"/>
              <w:divBdr>
                <w:top w:val="none" w:sz="0" w:space="0" w:color="auto"/>
                <w:left w:val="none" w:sz="0" w:space="0" w:color="auto"/>
                <w:bottom w:val="none" w:sz="0" w:space="0" w:color="auto"/>
                <w:right w:val="none" w:sz="0" w:space="0" w:color="auto"/>
              </w:divBdr>
            </w:div>
            <w:div w:id="943653438">
              <w:marLeft w:val="0"/>
              <w:marRight w:val="0"/>
              <w:marTop w:val="0"/>
              <w:marBottom w:val="0"/>
              <w:divBdr>
                <w:top w:val="none" w:sz="0" w:space="0" w:color="auto"/>
                <w:left w:val="none" w:sz="0" w:space="0" w:color="auto"/>
                <w:bottom w:val="none" w:sz="0" w:space="0" w:color="auto"/>
                <w:right w:val="none" w:sz="0" w:space="0" w:color="auto"/>
              </w:divBdr>
            </w:div>
            <w:div w:id="1251232421">
              <w:marLeft w:val="0"/>
              <w:marRight w:val="0"/>
              <w:marTop w:val="0"/>
              <w:marBottom w:val="0"/>
              <w:divBdr>
                <w:top w:val="none" w:sz="0" w:space="0" w:color="auto"/>
                <w:left w:val="none" w:sz="0" w:space="0" w:color="auto"/>
                <w:bottom w:val="none" w:sz="0" w:space="0" w:color="auto"/>
                <w:right w:val="none" w:sz="0" w:space="0" w:color="auto"/>
              </w:divBdr>
            </w:div>
            <w:div w:id="1372194022">
              <w:marLeft w:val="0"/>
              <w:marRight w:val="0"/>
              <w:marTop w:val="0"/>
              <w:marBottom w:val="0"/>
              <w:divBdr>
                <w:top w:val="none" w:sz="0" w:space="0" w:color="auto"/>
                <w:left w:val="none" w:sz="0" w:space="0" w:color="auto"/>
                <w:bottom w:val="none" w:sz="0" w:space="0" w:color="auto"/>
                <w:right w:val="none" w:sz="0" w:space="0" w:color="auto"/>
              </w:divBdr>
            </w:div>
            <w:div w:id="1442413372">
              <w:marLeft w:val="0"/>
              <w:marRight w:val="0"/>
              <w:marTop w:val="0"/>
              <w:marBottom w:val="0"/>
              <w:divBdr>
                <w:top w:val="none" w:sz="0" w:space="0" w:color="auto"/>
                <w:left w:val="none" w:sz="0" w:space="0" w:color="auto"/>
                <w:bottom w:val="none" w:sz="0" w:space="0" w:color="auto"/>
                <w:right w:val="none" w:sz="0" w:space="0" w:color="auto"/>
              </w:divBdr>
            </w:div>
            <w:div w:id="1472552636">
              <w:marLeft w:val="0"/>
              <w:marRight w:val="0"/>
              <w:marTop w:val="0"/>
              <w:marBottom w:val="0"/>
              <w:divBdr>
                <w:top w:val="none" w:sz="0" w:space="0" w:color="auto"/>
                <w:left w:val="none" w:sz="0" w:space="0" w:color="auto"/>
                <w:bottom w:val="none" w:sz="0" w:space="0" w:color="auto"/>
                <w:right w:val="none" w:sz="0" w:space="0" w:color="auto"/>
              </w:divBdr>
            </w:div>
            <w:div w:id="1566643449">
              <w:marLeft w:val="0"/>
              <w:marRight w:val="0"/>
              <w:marTop w:val="0"/>
              <w:marBottom w:val="0"/>
              <w:divBdr>
                <w:top w:val="none" w:sz="0" w:space="0" w:color="auto"/>
                <w:left w:val="none" w:sz="0" w:space="0" w:color="auto"/>
                <w:bottom w:val="none" w:sz="0" w:space="0" w:color="auto"/>
                <w:right w:val="none" w:sz="0" w:space="0" w:color="auto"/>
              </w:divBdr>
            </w:div>
            <w:div w:id="1590505746">
              <w:marLeft w:val="0"/>
              <w:marRight w:val="0"/>
              <w:marTop w:val="0"/>
              <w:marBottom w:val="0"/>
              <w:divBdr>
                <w:top w:val="none" w:sz="0" w:space="0" w:color="auto"/>
                <w:left w:val="none" w:sz="0" w:space="0" w:color="auto"/>
                <w:bottom w:val="none" w:sz="0" w:space="0" w:color="auto"/>
                <w:right w:val="none" w:sz="0" w:space="0" w:color="auto"/>
              </w:divBdr>
            </w:div>
            <w:div w:id="1619684373">
              <w:marLeft w:val="0"/>
              <w:marRight w:val="0"/>
              <w:marTop w:val="0"/>
              <w:marBottom w:val="0"/>
              <w:divBdr>
                <w:top w:val="none" w:sz="0" w:space="0" w:color="auto"/>
                <w:left w:val="none" w:sz="0" w:space="0" w:color="auto"/>
                <w:bottom w:val="none" w:sz="0" w:space="0" w:color="auto"/>
                <w:right w:val="none" w:sz="0" w:space="0" w:color="auto"/>
              </w:divBdr>
            </w:div>
            <w:div w:id="1662153580">
              <w:marLeft w:val="0"/>
              <w:marRight w:val="0"/>
              <w:marTop w:val="0"/>
              <w:marBottom w:val="0"/>
              <w:divBdr>
                <w:top w:val="none" w:sz="0" w:space="0" w:color="auto"/>
                <w:left w:val="none" w:sz="0" w:space="0" w:color="auto"/>
                <w:bottom w:val="none" w:sz="0" w:space="0" w:color="auto"/>
                <w:right w:val="none" w:sz="0" w:space="0" w:color="auto"/>
              </w:divBdr>
            </w:div>
            <w:div w:id="1684475442">
              <w:marLeft w:val="0"/>
              <w:marRight w:val="0"/>
              <w:marTop w:val="0"/>
              <w:marBottom w:val="0"/>
              <w:divBdr>
                <w:top w:val="none" w:sz="0" w:space="0" w:color="auto"/>
                <w:left w:val="none" w:sz="0" w:space="0" w:color="auto"/>
                <w:bottom w:val="none" w:sz="0" w:space="0" w:color="auto"/>
                <w:right w:val="none" w:sz="0" w:space="0" w:color="auto"/>
              </w:divBdr>
            </w:div>
            <w:div w:id="1711491121">
              <w:marLeft w:val="0"/>
              <w:marRight w:val="0"/>
              <w:marTop w:val="0"/>
              <w:marBottom w:val="0"/>
              <w:divBdr>
                <w:top w:val="none" w:sz="0" w:space="0" w:color="auto"/>
                <w:left w:val="none" w:sz="0" w:space="0" w:color="auto"/>
                <w:bottom w:val="none" w:sz="0" w:space="0" w:color="auto"/>
                <w:right w:val="none" w:sz="0" w:space="0" w:color="auto"/>
              </w:divBdr>
            </w:div>
            <w:div w:id="1776092943">
              <w:marLeft w:val="0"/>
              <w:marRight w:val="0"/>
              <w:marTop w:val="0"/>
              <w:marBottom w:val="0"/>
              <w:divBdr>
                <w:top w:val="none" w:sz="0" w:space="0" w:color="auto"/>
                <w:left w:val="none" w:sz="0" w:space="0" w:color="auto"/>
                <w:bottom w:val="none" w:sz="0" w:space="0" w:color="auto"/>
                <w:right w:val="none" w:sz="0" w:space="0" w:color="auto"/>
              </w:divBdr>
            </w:div>
            <w:div w:id="1781031206">
              <w:marLeft w:val="0"/>
              <w:marRight w:val="0"/>
              <w:marTop w:val="0"/>
              <w:marBottom w:val="0"/>
              <w:divBdr>
                <w:top w:val="none" w:sz="0" w:space="0" w:color="auto"/>
                <w:left w:val="none" w:sz="0" w:space="0" w:color="auto"/>
                <w:bottom w:val="none" w:sz="0" w:space="0" w:color="auto"/>
                <w:right w:val="none" w:sz="0" w:space="0" w:color="auto"/>
              </w:divBdr>
            </w:div>
            <w:div w:id="1910309249">
              <w:marLeft w:val="0"/>
              <w:marRight w:val="0"/>
              <w:marTop w:val="0"/>
              <w:marBottom w:val="0"/>
              <w:divBdr>
                <w:top w:val="none" w:sz="0" w:space="0" w:color="auto"/>
                <w:left w:val="none" w:sz="0" w:space="0" w:color="auto"/>
                <w:bottom w:val="none" w:sz="0" w:space="0" w:color="auto"/>
                <w:right w:val="none" w:sz="0" w:space="0" w:color="auto"/>
              </w:divBdr>
            </w:div>
            <w:div w:id="2033416694">
              <w:marLeft w:val="0"/>
              <w:marRight w:val="0"/>
              <w:marTop w:val="0"/>
              <w:marBottom w:val="0"/>
              <w:divBdr>
                <w:top w:val="none" w:sz="0" w:space="0" w:color="auto"/>
                <w:left w:val="none" w:sz="0" w:space="0" w:color="auto"/>
                <w:bottom w:val="none" w:sz="0" w:space="0" w:color="auto"/>
                <w:right w:val="none" w:sz="0" w:space="0" w:color="auto"/>
              </w:divBdr>
            </w:div>
            <w:div w:id="2076658917">
              <w:marLeft w:val="0"/>
              <w:marRight w:val="0"/>
              <w:marTop w:val="0"/>
              <w:marBottom w:val="0"/>
              <w:divBdr>
                <w:top w:val="none" w:sz="0" w:space="0" w:color="auto"/>
                <w:left w:val="none" w:sz="0" w:space="0" w:color="auto"/>
                <w:bottom w:val="none" w:sz="0" w:space="0" w:color="auto"/>
                <w:right w:val="none" w:sz="0" w:space="0" w:color="auto"/>
              </w:divBdr>
            </w:div>
          </w:divsChild>
        </w:div>
        <w:div w:id="2131589807">
          <w:marLeft w:val="0"/>
          <w:marRight w:val="0"/>
          <w:marTop w:val="120"/>
          <w:marBottom w:val="0"/>
          <w:divBdr>
            <w:top w:val="none" w:sz="0" w:space="0" w:color="auto"/>
            <w:left w:val="none" w:sz="0" w:space="0" w:color="auto"/>
            <w:bottom w:val="none" w:sz="0" w:space="0" w:color="auto"/>
            <w:right w:val="none" w:sz="0" w:space="0" w:color="auto"/>
          </w:divBdr>
          <w:divsChild>
            <w:div w:id="605771881">
              <w:marLeft w:val="0"/>
              <w:marRight w:val="0"/>
              <w:marTop w:val="0"/>
              <w:marBottom w:val="0"/>
              <w:divBdr>
                <w:top w:val="none" w:sz="0" w:space="0" w:color="auto"/>
                <w:left w:val="none" w:sz="0" w:space="0" w:color="auto"/>
                <w:bottom w:val="none" w:sz="0" w:space="0" w:color="auto"/>
                <w:right w:val="none" w:sz="0" w:space="0" w:color="auto"/>
              </w:divBdr>
            </w:div>
            <w:div w:id="1020009716">
              <w:marLeft w:val="0"/>
              <w:marRight w:val="0"/>
              <w:marTop w:val="0"/>
              <w:marBottom w:val="0"/>
              <w:divBdr>
                <w:top w:val="none" w:sz="0" w:space="0" w:color="auto"/>
                <w:left w:val="none" w:sz="0" w:space="0" w:color="auto"/>
                <w:bottom w:val="none" w:sz="0" w:space="0" w:color="auto"/>
                <w:right w:val="none" w:sz="0" w:space="0" w:color="auto"/>
              </w:divBdr>
            </w:div>
            <w:div w:id="1460950462">
              <w:marLeft w:val="0"/>
              <w:marRight w:val="0"/>
              <w:marTop w:val="0"/>
              <w:marBottom w:val="0"/>
              <w:divBdr>
                <w:top w:val="none" w:sz="0" w:space="0" w:color="auto"/>
                <w:left w:val="none" w:sz="0" w:space="0" w:color="auto"/>
                <w:bottom w:val="none" w:sz="0" w:space="0" w:color="auto"/>
                <w:right w:val="none" w:sz="0" w:space="0" w:color="auto"/>
              </w:divBdr>
            </w:div>
            <w:div w:id="14772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7122">
      <w:bodyDiv w:val="1"/>
      <w:marLeft w:val="0"/>
      <w:marRight w:val="0"/>
      <w:marTop w:val="0"/>
      <w:marBottom w:val="0"/>
      <w:divBdr>
        <w:top w:val="none" w:sz="0" w:space="0" w:color="auto"/>
        <w:left w:val="none" w:sz="0" w:space="0" w:color="auto"/>
        <w:bottom w:val="none" w:sz="0" w:space="0" w:color="auto"/>
        <w:right w:val="none" w:sz="0" w:space="0" w:color="auto"/>
      </w:divBdr>
    </w:div>
    <w:div w:id="1338851869">
      <w:bodyDiv w:val="1"/>
      <w:marLeft w:val="0"/>
      <w:marRight w:val="0"/>
      <w:marTop w:val="0"/>
      <w:marBottom w:val="0"/>
      <w:divBdr>
        <w:top w:val="none" w:sz="0" w:space="0" w:color="auto"/>
        <w:left w:val="none" w:sz="0" w:space="0" w:color="auto"/>
        <w:bottom w:val="none" w:sz="0" w:space="0" w:color="auto"/>
        <w:right w:val="none" w:sz="0" w:space="0" w:color="auto"/>
      </w:divBdr>
      <w:divsChild>
        <w:div w:id="42603984">
          <w:marLeft w:val="0"/>
          <w:marRight w:val="0"/>
          <w:marTop w:val="0"/>
          <w:marBottom w:val="0"/>
          <w:divBdr>
            <w:top w:val="none" w:sz="0" w:space="0" w:color="auto"/>
            <w:left w:val="none" w:sz="0" w:space="0" w:color="auto"/>
            <w:bottom w:val="none" w:sz="0" w:space="0" w:color="auto"/>
            <w:right w:val="none" w:sz="0" w:space="0" w:color="auto"/>
          </w:divBdr>
        </w:div>
        <w:div w:id="469903675">
          <w:marLeft w:val="0"/>
          <w:marRight w:val="0"/>
          <w:marTop w:val="0"/>
          <w:marBottom w:val="0"/>
          <w:divBdr>
            <w:top w:val="none" w:sz="0" w:space="0" w:color="auto"/>
            <w:left w:val="none" w:sz="0" w:space="0" w:color="auto"/>
            <w:bottom w:val="none" w:sz="0" w:space="0" w:color="auto"/>
            <w:right w:val="none" w:sz="0" w:space="0" w:color="auto"/>
          </w:divBdr>
        </w:div>
        <w:div w:id="1185754528">
          <w:marLeft w:val="0"/>
          <w:marRight w:val="0"/>
          <w:marTop w:val="0"/>
          <w:marBottom w:val="0"/>
          <w:divBdr>
            <w:top w:val="none" w:sz="0" w:space="0" w:color="auto"/>
            <w:left w:val="none" w:sz="0" w:space="0" w:color="auto"/>
            <w:bottom w:val="none" w:sz="0" w:space="0" w:color="auto"/>
            <w:right w:val="none" w:sz="0" w:space="0" w:color="auto"/>
          </w:divBdr>
        </w:div>
        <w:div w:id="1346858362">
          <w:marLeft w:val="0"/>
          <w:marRight w:val="0"/>
          <w:marTop w:val="0"/>
          <w:marBottom w:val="0"/>
          <w:divBdr>
            <w:top w:val="none" w:sz="0" w:space="0" w:color="auto"/>
            <w:left w:val="none" w:sz="0" w:space="0" w:color="auto"/>
            <w:bottom w:val="none" w:sz="0" w:space="0" w:color="auto"/>
            <w:right w:val="none" w:sz="0" w:space="0" w:color="auto"/>
          </w:divBdr>
        </w:div>
        <w:div w:id="1722556368">
          <w:marLeft w:val="0"/>
          <w:marRight w:val="0"/>
          <w:marTop w:val="0"/>
          <w:marBottom w:val="0"/>
          <w:divBdr>
            <w:top w:val="none" w:sz="0" w:space="0" w:color="auto"/>
            <w:left w:val="none" w:sz="0" w:space="0" w:color="auto"/>
            <w:bottom w:val="none" w:sz="0" w:space="0" w:color="auto"/>
            <w:right w:val="none" w:sz="0" w:space="0" w:color="auto"/>
          </w:divBdr>
        </w:div>
        <w:div w:id="1808819627">
          <w:marLeft w:val="0"/>
          <w:marRight w:val="0"/>
          <w:marTop w:val="0"/>
          <w:marBottom w:val="0"/>
          <w:divBdr>
            <w:top w:val="none" w:sz="0" w:space="0" w:color="auto"/>
            <w:left w:val="none" w:sz="0" w:space="0" w:color="auto"/>
            <w:bottom w:val="none" w:sz="0" w:space="0" w:color="auto"/>
            <w:right w:val="none" w:sz="0" w:space="0" w:color="auto"/>
          </w:divBdr>
        </w:div>
        <w:div w:id="1984114633">
          <w:marLeft w:val="0"/>
          <w:marRight w:val="0"/>
          <w:marTop w:val="0"/>
          <w:marBottom w:val="0"/>
          <w:divBdr>
            <w:top w:val="none" w:sz="0" w:space="0" w:color="auto"/>
            <w:left w:val="none" w:sz="0" w:space="0" w:color="auto"/>
            <w:bottom w:val="none" w:sz="0" w:space="0" w:color="auto"/>
            <w:right w:val="none" w:sz="0" w:space="0" w:color="auto"/>
          </w:divBdr>
        </w:div>
        <w:div w:id="2062051130">
          <w:marLeft w:val="0"/>
          <w:marRight w:val="0"/>
          <w:marTop w:val="0"/>
          <w:marBottom w:val="0"/>
          <w:divBdr>
            <w:top w:val="none" w:sz="0" w:space="0" w:color="auto"/>
            <w:left w:val="none" w:sz="0" w:space="0" w:color="auto"/>
            <w:bottom w:val="none" w:sz="0" w:space="0" w:color="auto"/>
            <w:right w:val="none" w:sz="0" w:space="0" w:color="auto"/>
          </w:divBdr>
        </w:div>
      </w:divsChild>
    </w:div>
    <w:div w:id="1352537170">
      <w:bodyDiv w:val="1"/>
      <w:marLeft w:val="0"/>
      <w:marRight w:val="0"/>
      <w:marTop w:val="0"/>
      <w:marBottom w:val="0"/>
      <w:divBdr>
        <w:top w:val="none" w:sz="0" w:space="0" w:color="auto"/>
        <w:left w:val="none" w:sz="0" w:space="0" w:color="auto"/>
        <w:bottom w:val="none" w:sz="0" w:space="0" w:color="auto"/>
        <w:right w:val="none" w:sz="0" w:space="0" w:color="auto"/>
      </w:divBdr>
      <w:divsChild>
        <w:div w:id="170219766">
          <w:marLeft w:val="0"/>
          <w:marRight w:val="0"/>
          <w:marTop w:val="0"/>
          <w:marBottom w:val="0"/>
          <w:divBdr>
            <w:top w:val="none" w:sz="0" w:space="0" w:color="auto"/>
            <w:left w:val="none" w:sz="0" w:space="0" w:color="auto"/>
            <w:bottom w:val="none" w:sz="0" w:space="0" w:color="auto"/>
            <w:right w:val="none" w:sz="0" w:space="0" w:color="auto"/>
          </w:divBdr>
        </w:div>
        <w:div w:id="325784666">
          <w:marLeft w:val="0"/>
          <w:marRight w:val="0"/>
          <w:marTop w:val="0"/>
          <w:marBottom w:val="0"/>
          <w:divBdr>
            <w:top w:val="none" w:sz="0" w:space="0" w:color="auto"/>
            <w:left w:val="none" w:sz="0" w:space="0" w:color="auto"/>
            <w:bottom w:val="none" w:sz="0" w:space="0" w:color="auto"/>
            <w:right w:val="none" w:sz="0" w:space="0" w:color="auto"/>
          </w:divBdr>
        </w:div>
        <w:div w:id="334841815">
          <w:marLeft w:val="0"/>
          <w:marRight w:val="0"/>
          <w:marTop w:val="0"/>
          <w:marBottom w:val="0"/>
          <w:divBdr>
            <w:top w:val="none" w:sz="0" w:space="0" w:color="auto"/>
            <w:left w:val="none" w:sz="0" w:space="0" w:color="auto"/>
            <w:bottom w:val="none" w:sz="0" w:space="0" w:color="auto"/>
            <w:right w:val="none" w:sz="0" w:space="0" w:color="auto"/>
          </w:divBdr>
        </w:div>
        <w:div w:id="336886904">
          <w:marLeft w:val="0"/>
          <w:marRight w:val="0"/>
          <w:marTop w:val="0"/>
          <w:marBottom w:val="0"/>
          <w:divBdr>
            <w:top w:val="none" w:sz="0" w:space="0" w:color="auto"/>
            <w:left w:val="none" w:sz="0" w:space="0" w:color="auto"/>
            <w:bottom w:val="none" w:sz="0" w:space="0" w:color="auto"/>
            <w:right w:val="none" w:sz="0" w:space="0" w:color="auto"/>
          </w:divBdr>
        </w:div>
        <w:div w:id="666445608">
          <w:marLeft w:val="0"/>
          <w:marRight w:val="0"/>
          <w:marTop w:val="0"/>
          <w:marBottom w:val="0"/>
          <w:divBdr>
            <w:top w:val="none" w:sz="0" w:space="0" w:color="auto"/>
            <w:left w:val="none" w:sz="0" w:space="0" w:color="auto"/>
            <w:bottom w:val="none" w:sz="0" w:space="0" w:color="auto"/>
            <w:right w:val="none" w:sz="0" w:space="0" w:color="auto"/>
          </w:divBdr>
        </w:div>
        <w:div w:id="1046637019">
          <w:marLeft w:val="0"/>
          <w:marRight w:val="0"/>
          <w:marTop w:val="0"/>
          <w:marBottom w:val="0"/>
          <w:divBdr>
            <w:top w:val="none" w:sz="0" w:space="0" w:color="auto"/>
            <w:left w:val="none" w:sz="0" w:space="0" w:color="auto"/>
            <w:bottom w:val="none" w:sz="0" w:space="0" w:color="auto"/>
            <w:right w:val="none" w:sz="0" w:space="0" w:color="auto"/>
          </w:divBdr>
        </w:div>
        <w:div w:id="1298728417">
          <w:marLeft w:val="0"/>
          <w:marRight w:val="0"/>
          <w:marTop w:val="0"/>
          <w:marBottom w:val="0"/>
          <w:divBdr>
            <w:top w:val="none" w:sz="0" w:space="0" w:color="auto"/>
            <w:left w:val="none" w:sz="0" w:space="0" w:color="auto"/>
            <w:bottom w:val="none" w:sz="0" w:space="0" w:color="auto"/>
            <w:right w:val="none" w:sz="0" w:space="0" w:color="auto"/>
          </w:divBdr>
        </w:div>
        <w:div w:id="1699426875">
          <w:marLeft w:val="0"/>
          <w:marRight w:val="0"/>
          <w:marTop w:val="0"/>
          <w:marBottom w:val="0"/>
          <w:divBdr>
            <w:top w:val="none" w:sz="0" w:space="0" w:color="auto"/>
            <w:left w:val="none" w:sz="0" w:space="0" w:color="auto"/>
            <w:bottom w:val="none" w:sz="0" w:space="0" w:color="auto"/>
            <w:right w:val="none" w:sz="0" w:space="0" w:color="auto"/>
          </w:divBdr>
        </w:div>
      </w:divsChild>
    </w:div>
    <w:div w:id="1390152558">
      <w:bodyDiv w:val="1"/>
      <w:marLeft w:val="0"/>
      <w:marRight w:val="0"/>
      <w:marTop w:val="0"/>
      <w:marBottom w:val="0"/>
      <w:divBdr>
        <w:top w:val="none" w:sz="0" w:space="0" w:color="auto"/>
        <w:left w:val="none" w:sz="0" w:space="0" w:color="auto"/>
        <w:bottom w:val="none" w:sz="0" w:space="0" w:color="auto"/>
        <w:right w:val="none" w:sz="0" w:space="0" w:color="auto"/>
      </w:divBdr>
      <w:divsChild>
        <w:div w:id="1486824563">
          <w:marLeft w:val="0"/>
          <w:marRight w:val="0"/>
          <w:marTop w:val="120"/>
          <w:marBottom w:val="0"/>
          <w:divBdr>
            <w:top w:val="none" w:sz="0" w:space="0" w:color="auto"/>
            <w:left w:val="none" w:sz="0" w:space="0" w:color="auto"/>
            <w:bottom w:val="none" w:sz="0" w:space="0" w:color="auto"/>
            <w:right w:val="none" w:sz="0" w:space="0" w:color="auto"/>
          </w:divBdr>
          <w:divsChild>
            <w:div w:id="270012103">
              <w:marLeft w:val="0"/>
              <w:marRight w:val="0"/>
              <w:marTop w:val="0"/>
              <w:marBottom w:val="0"/>
              <w:divBdr>
                <w:top w:val="none" w:sz="0" w:space="0" w:color="auto"/>
                <w:left w:val="none" w:sz="0" w:space="0" w:color="auto"/>
                <w:bottom w:val="none" w:sz="0" w:space="0" w:color="auto"/>
                <w:right w:val="none" w:sz="0" w:space="0" w:color="auto"/>
              </w:divBdr>
            </w:div>
            <w:div w:id="1017776773">
              <w:marLeft w:val="0"/>
              <w:marRight w:val="0"/>
              <w:marTop w:val="0"/>
              <w:marBottom w:val="0"/>
              <w:divBdr>
                <w:top w:val="none" w:sz="0" w:space="0" w:color="auto"/>
                <w:left w:val="none" w:sz="0" w:space="0" w:color="auto"/>
                <w:bottom w:val="none" w:sz="0" w:space="0" w:color="auto"/>
                <w:right w:val="none" w:sz="0" w:space="0" w:color="auto"/>
              </w:divBdr>
            </w:div>
            <w:div w:id="1310553960">
              <w:marLeft w:val="0"/>
              <w:marRight w:val="0"/>
              <w:marTop w:val="0"/>
              <w:marBottom w:val="0"/>
              <w:divBdr>
                <w:top w:val="none" w:sz="0" w:space="0" w:color="auto"/>
                <w:left w:val="none" w:sz="0" w:space="0" w:color="auto"/>
                <w:bottom w:val="none" w:sz="0" w:space="0" w:color="auto"/>
                <w:right w:val="none" w:sz="0" w:space="0" w:color="auto"/>
              </w:divBdr>
            </w:div>
            <w:div w:id="2053533953">
              <w:marLeft w:val="0"/>
              <w:marRight w:val="0"/>
              <w:marTop w:val="0"/>
              <w:marBottom w:val="0"/>
              <w:divBdr>
                <w:top w:val="none" w:sz="0" w:space="0" w:color="auto"/>
                <w:left w:val="none" w:sz="0" w:space="0" w:color="auto"/>
                <w:bottom w:val="none" w:sz="0" w:space="0" w:color="auto"/>
                <w:right w:val="none" w:sz="0" w:space="0" w:color="auto"/>
              </w:divBdr>
            </w:div>
            <w:div w:id="2100787187">
              <w:marLeft w:val="0"/>
              <w:marRight w:val="0"/>
              <w:marTop w:val="0"/>
              <w:marBottom w:val="0"/>
              <w:divBdr>
                <w:top w:val="none" w:sz="0" w:space="0" w:color="auto"/>
                <w:left w:val="none" w:sz="0" w:space="0" w:color="auto"/>
                <w:bottom w:val="none" w:sz="0" w:space="0" w:color="auto"/>
                <w:right w:val="none" w:sz="0" w:space="0" w:color="auto"/>
              </w:divBdr>
            </w:div>
          </w:divsChild>
        </w:div>
        <w:div w:id="1885753835">
          <w:marLeft w:val="0"/>
          <w:marRight w:val="0"/>
          <w:marTop w:val="120"/>
          <w:marBottom w:val="0"/>
          <w:divBdr>
            <w:top w:val="none" w:sz="0" w:space="0" w:color="auto"/>
            <w:left w:val="none" w:sz="0" w:space="0" w:color="auto"/>
            <w:bottom w:val="none" w:sz="0" w:space="0" w:color="auto"/>
            <w:right w:val="none" w:sz="0" w:space="0" w:color="auto"/>
          </w:divBdr>
          <w:divsChild>
            <w:div w:id="482310822">
              <w:marLeft w:val="0"/>
              <w:marRight w:val="0"/>
              <w:marTop w:val="0"/>
              <w:marBottom w:val="0"/>
              <w:divBdr>
                <w:top w:val="none" w:sz="0" w:space="0" w:color="auto"/>
                <w:left w:val="none" w:sz="0" w:space="0" w:color="auto"/>
                <w:bottom w:val="none" w:sz="0" w:space="0" w:color="auto"/>
                <w:right w:val="none" w:sz="0" w:space="0" w:color="auto"/>
              </w:divBdr>
            </w:div>
            <w:div w:id="517235563">
              <w:marLeft w:val="0"/>
              <w:marRight w:val="0"/>
              <w:marTop w:val="0"/>
              <w:marBottom w:val="0"/>
              <w:divBdr>
                <w:top w:val="none" w:sz="0" w:space="0" w:color="auto"/>
                <w:left w:val="none" w:sz="0" w:space="0" w:color="auto"/>
                <w:bottom w:val="none" w:sz="0" w:space="0" w:color="auto"/>
                <w:right w:val="none" w:sz="0" w:space="0" w:color="auto"/>
              </w:divBdr>
            </w:div>
            <w:div w:id="991953786">
              <w:marLeft w:val="0"/>
              <w:marRight w:val="0"/>
              <w:marTop w:val="0"/>
              <w:marBottom w:val="0"/>
              <w:divBdr>
                <w:top w:val="none" w:sz="0" w:space="0" w:color="auto"/>
                <w:left w:val="none" w:sz="0" w:space="0" w:color="auto"/>
                <w:bottom w:val="none" w:sz="0" w:space="0" w:color="auto"/>
                <w:right w:val="none" w:sz="0" w:space="0" w:color="auto"/>
              </w:divBdr>
            </w:div>
            <w:div w:id="15719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4260">
      <w:bodyDiv w:val="1"/>
      <w:marLeft w:val="0"/>
      <w:marRight w:val="0"/>
      <w:marTop w:val="0"/>
      <w:marBottom w:val="0"/>
      <w:divBdr>
        <w:top w:val="none" w:sz="0" w:space="0" w:color="auto"/>
        <w:left w:val="none" w:sz="0" w:space="0" w:color="auto"/>
        <w:bottom w:val="none" w:sz="0" w:space="0" w:color="auto"/>
        <w:right w:val="none" w:sz="0" w:space="0" w:color="auto"/>
      </w:divBdr>
      <w:divsChild>
        <w:div w:id="810905980">
          <w:marLeft w:val="0"/>
          <w:marRight w:val="0"/>
          <w:marTop w:val="120"/>
          <w:marBottom w:val="0"/>
          <w:divBdr>
            <w:top w:val="none" w:sz="0" w:space="0" w:color="auto"/>
            <w:left w:val="none" w:sz="0" w:space="0" w:color="auto"/>
            <w:bottom w:val="none" w:sz="0" w:space="0" w:color="auto"/>
            <w:right w:val="none" w:sz="0" w:space="0" w:color="auto"/>
          </w:divBdr>
          <w:divsChild>
            <w:div w:id="82606436">
              <w:marLeft w:val="0"/>
              <w:marRight w:val="0"/>
              <w:marTop w:val="0"/>
              <w:marBottom w:val="0"/>
              <w:divBdr>
                <w:top w:val="none" w:sz="0" w:space="0" w:color="auto"/>
                <w:left w:val="none" w:sz="0" w:space="0" w:color="auto"/>
                <w:bottom w:val="none" w:sz="0" w:space="0" w:color="auto"/>
                <w:right w:val="none" w:sz="0" w:space="0" w:color="auto"/>
              </w:divBdr>
            </w:div>
            <w:div w:id="1289042548">
              <w:marLeft w:val="0"/>
              <w:marRight w:val="0"/>
              <w:marTop w:val="0"/>
              <w:marBottom w:val="0"/>
              <w:divBdr>
                <w:top w:val="none" w:sz="0" w:space="0" w:color="auto"/>
                <w:left w:val="none" w:sz="0" w:space="0" w:color="auto"/>
                <w:bottom w:val="none" w:sz="0" w:space="0" w:color="auto"/>
                <w:right w:val="none" w:sz="0" w:space="0" w:color="auto"/>
              </w:divBdr>
            </w:div>
            <w:div w:id="1345671270">
              <w:marLeft w:val="0"/>
              <w:marRight w:val="0"/>
              <w:marTop w:val="0"/>
              <w:marBottom w:val="0"/>
              <w:divBdr>
                <w:top w:val="none" w:sz="0" w:space="0" w:color="auto"/>
                <w:left w:val="none" w:sz="0" w:space="0" w:color="auto"/>
                <w:bottom w:val="none" w:sz="0" w:space="0" w:color="auto"/>
                <w:right w:val="none" w:sz="0" w:space="0" w:color="auto"/>
              </w:divBdr>
            </w:div>
            <w:div w:id="1412578904">
              <w:marLeft w:val="0"/>
              <w:marRight w:val="0"/>
              <w:marTop w:val="0"/>
              <w:marBottom w:val="0"/>
              <w:divBdr>
                <w:top w:val="none" w:sz="0" w:space="0" w:color="auto"/>
                <w:left w:val="none" w:sz="0" w:space="0" w:color="auto"/>
                <w:bottom w:val="none" w:sz="0" w:space="0" w:color="auto"/>
                <w:right w:val="none" w:sz="0" w:space="0" w:color="auto"/>
              </w:divBdr>
            </w:div>
            <w:div w:id="2125541318">
              <w:marLeft w:val="0"/>
              <w:marRight w:val="0"/>
              <w:marTop w:val="0"/>
              <w:marBottom w:val="0"/>
              <w:divBdr>
                <w:top w:val="none" w:sz="0" w:space="0" w:color="auto"/>
                <w:left w:val="none" w:sz="0" w:space="0" w:color="auto"/>
                <w:bottom w:val="none" w:sz="0" w:space="0" w:color="auto"/>
                <w:right w:val="none" w:sz="0" w:space="0" w:color="auto"/>
              </w:divBdr>
            </w:div>
          </w:divsChild>
        </w:div>
        <w:div w:id="1294022478">
          <w:marLeft w:val="0"/>
          <w:marRight w:val="0"/>
          <w:marTop w:val="120"/>
          <w:marBottom w:val="0"/>
          <w:divBdr>
            <w:top w:val="none" w:sz="0" w:space="0" w:color="auto"/>
            <w:left w:val="none" w:sz="0" w:space="0" w:color="auto"/>
            <w:bottom w:val="none" w:sz="0" w:space="0" w:color="auto"/>
            <w:right w:val="none" w:sz="0" w:space="0" w:color="auto"/>
          </w:divBdr>
          <w:divsChild>
            <w:div w:id="698167796">
              <w:marLeft w:val="0"/>
              <w:marRight w:val="0"/>
              <w:marTop w:val="0"/>
              <w:marBottom w:val="0"/>
              <w:divBdr>
                <w:top w:val="none" w:sz="0" w:space="0" w:color="auto"/>
                <w:left w:val="none" w:sz="0" w:space="0" w:color="auto"/>
                <w:bottom w:val="none" w:sz="0" w:space="0" w:color="auto"/>
                <w:right w:val="none" w:sz="0" w:space="0" w:color="auto"/>
              </w:divBdr>
            </w:div>
            <w:div w:id="1699968176">
              <w:marLeft w:val="0"/>
              <w:marRight w:val="0"/>
              <w:marTop w:val="0"/>
              <w:marBottom w:val="0"/>
              <w:divBdr>
                <w:top w:val="none" w:sz="0" w:space="0" w:color="auto"/>
                <w:left w:val="none" w:sz="0" w:space="0" w:color="auto"/>
                <w:bottom w:val="none" w:sz="0" w:space="0" w:color="auto"/>
                <w:right w:val="none" w:sz="0" w:space="0" w:color="auto"/>
              </w:divBdr>
            </w:div>
            <w:div w:id="1897549768">
              <w:marLeft w:val="0"/>
              <w:marRight w:val="0"/>
              <w:marTop w:val="0"/>
              <w:marBottom w:val="0"/>
              <w:divBdr>
                <w:top w:val="none" w:sz="0" w:space="0" w:color="auto"/>
                <w:left w:val="none" w:sz="0" w:space="0" w:color="auto"/>
                <w:bottom w:val="none" w:sz="0" w:space="0" w:color="auto"/>
                <w:right w:val="none" w:sz="0" w:space="0" w:color="auto"/>
              </w:divBdr>
            </w:div>
            <w:div w:id="2010206563">
              <w:marLeft w:val="0"/>
              <w:marRight w:val="0"/>
              <w:marTop w:val="0"/>
              <w:marBottom w:val="0"/>
              <w:divBdr>
                <w:top w:val="none" w:sz="0" w:space="0" w:color="auto"/>
                <w:left w:val="none" w:sz="0" w:space="0" w:color="auto"/>
                <w:bottom w:val="none" w:sz="0" w:space="0" w:color="auto"/>
                <w:right w:val="none" w:sz="0" w:space="0" w:color="auto"/>
              </w:divBdr>
            </w:div>
          </w:divsChild>
        </w:div>
        <w:div w:id="1553231883">
          <w:marLeft w:val="0"/>
          <w:marRight w:val="0"/>
          <w:marTop w:val="120"/>
          <w:marBottom w:val="0"/>
          <w:divBdr>
            <w:top w:val="none" w:sz="0" w:space="0" w:color="auto"/>
            <w:left w:val="none" w:sz="0" w:space="0" w:color="auto"/>
            <w:bottom w:val="none" w:sz="0" w:space="0" w:color="auto"/>
            <w:right w:val="none" w:sz="0" w:space="0" w:color="auto"/>
          </w:divBdr>
          <w:divsChild>
            <w:div w:id="45300801">
              <w:marLeft w:val="0"/>
              <w:marRight w:val="0"/>
              <w:marTop w:val="0"/>
              <w:marBottom w:val="0"/>
              <w:divBdr>
                <w:top w:val="none" w:sz="0" w:space="0" w:color="auto"/>
                <w:left w:val="none" w:sz="0" w:space="0" w:color="auto"/>
                <w:bottom w:val="none" w:sz="0" w:space="0" w:color="auto"/>
                <w:right w:val="none" w:sz="0" w:space="0" w:color="auto"/>
              </w:divBdr>
            </w:div>
            <w:div w:id="140773470">
              <w:marLeft w:val="0"/>
              <w:marRight w:val="0"/>
              <w:marTop w:val="0"/>
              <w:marBottom w:val="0"/>
              <w:divBdr>
                <w:top w:val="none" w:sz="0" w:space="0" w:color="auto"/>
                <w:left w:val="none" w:sz="0" w:space="0" w:color="auto"/>
                <w:bottom w:val="none" w:sz="0" w:space="0" w:color="auto"/>
                <w:right w:val="none" w:sz="0" w:space="0" w:color="auto"/>
              </w:divBdr>
            </w:div>
            <w:div w:id="190917557">
              <w:marLeft w:val="0"/>
              <w:marRight w:val="0"/>
              <w:marTop w:val="0"/>
              <w:marBottom w:val="0"/>
              <w:divBdr>
                <w:top w:val="none" w:sz="0" w:space="0" w:color="auto"/>
                <w:left w:val="none" w:sz="0" w:space="0" w:color="auto"/>
                <w:bottom w:val="none" w:sz="0" w:space="0" w:color="auto"/>
                <w:right w:val="none" w:sz="0" w:space="0" w:color="auto"/>
              </w:divBdr>
            </w:div>
            <w:div w:id="296688450">
              <w:marLeft w:val="0"/>
              <w:marRight w:val="0"/>
              <w:marTop w:val="0"/>
              <w:marBottom w:val="0"/>
              <w:divBdr>
                <w:top w:val="none" w:sz="0" w:space="0" w:color="auto"/>
                <w:left w:val="none" w:sz="0" w:space="0" w:color="auto"/>
                <w:bottom w:val="none" w:sz="0" w:space="0" w:color="auto"/>
                <w:right w:val="none" w:sz="0" w:space="0" w:color="auto"/>
              </w:divBdr>
            </w:div>
            <w:div w:id="530463275">
              <w:marLeft w:val="0"/>
              <w:marRight w:val="0"/>
              <w:marTop w:val="0"/>
              <w:marBottom w:val="0"/>
              <w:divBdr>
                <w:top w:val="none" w:sz="0" w:space="0" w:color="auto"/>
                <w:left w:val="none" w:sz="0" w:space="0" w:color="auto"/>
                <w:bottom w:val="none" w:sz="0" w:space="0" w:color="auto"/>
                <w:right w:val="none" w:sz="0" w:space="0" w:color="auto"/>
              </w:divBdr>
            </w:div>
            <w:div w:id="547836674">
              <w:marLeft w:val="0"/>
              <w:marRight w:val="0"/>
              <w:marTop w:val="0"/>
              <w:marBottom w:val="0"/>
              <w:divBdr>
                <w:top w:val="none" w:sz="0" w:space="0" w:color="auto"/>
                <w:left w:val="none" w:sz="0" w:space="0" w:color="auto"/>
                <w:bottom w:val="none" w:sz="0" w:space="0" w:color="auto"/>
                <w:right w:val="none" w:sz="0" w:space="0" w:color="auto"/>
              </w:divBdr>
            </w:div>
            <w:div w:id="764808710">
              <w:marLeft w:val="0"/>
              <w:marRight w:val="0"/>
              <w:marTop w:val="0"/>
              <w:marBottom w:val="0"/>
              <w:divBdr>
                <w:top w:val="none" w:sz="0" w:space="0" w:color="auto"/>
                <w:left w:val="none" w:sz="0" w:space="0" w:color="auto"/>
                <w:bottom w:val="none" w:sz="0" w:space="0" w:color="auto"/>
                <w:right w:val="none" w:sz="0" w:space="0" w:color="auto"/>
              </w:divBdr>
            </w:div>
            <w:div w:id="972249105">
              <w:marLeft w:val="0"/>
              <w:marRight w:val="0"/>
              <w:marTop w:val="0"/>
              <w:marBottom w:val="0"/>
              <w:divBdr>
                <w:top w:val="none" w:sz="0" w:space="0" w:color="auto"/>
                <w:left w:val="none" w:sz="0" w:space="0" w:color="auto"/>
                <w:bottom w:val="none" w:sz="0" w:space="0" w:color="auto"/>
                <w:right w:val="none" w:sz="0" w:space="0" w:color="auto"/>
              </w:divBdr>
            </w:div>
            <w:div w:id="1240867189">
              <w:marLeft w:val="0"/>
              <w:marRight w:val="0"/>
              <w:marTop w:val="0"/>
              <w:marBottom w:val="0"/>
              <w:divBdr>
                <w:top w:val="none" w:sz="0" w:space="0" w:color="auto"/>
                <w:left w:val="none" w:sz="0" w:space="0" w:color="auto"/>
                <w:bottom w:val="none" w:sz="0" w:space="0" w:color="auto"/>
                <w:right w:val="none" w:sz="0" w:space="0" w:color="auto"/>
              </w:divBdr>
            </w:div>
            <w:div w:id="1249803388">
              <w:marLeft w:val="0"/>
              <w:marRight w:val="0"/>
              <w:marTop w:val="0"/>
              <w:marBottom w:val="0"/>
              <w:divBdr>
                <w:top w:val="none" w:sz="0" w:space="0" w:color="auto"/>
                <w:left w:val="none" w:sz="0" w:space="0" w:color="auto"/>
                <w:bottom w:val="none" w:sz="0" w:space="0" w:color="auto"/>
                <w:right w:val="none" w:sz="0" w:space="0" w:color="auto"/>
              </w:divBdr>
            </w:div>
            <w:div w:id="1461923042">
              <w:marLeft w:val="0"/>
              <w:marRight w:val="0"/>
              <w:marTop w:val="0"/>
              <w:marBottom w:val="0"/>
              <w:divBdr>
                <w:top w:val="none" w:sz="0" w:space="0" w:color="auto"/>
                <w:left w:val="none" w:sz="0" w:space="0" w:color="auto"/>
                <w:bottom w:val="none" w:sz="0" w:space="0" w:color="auto"/>
                <w:right w:val="none" w:sz="0" w:space="0" w:color="auto"/>
              </w:divBdr>
            </w:div>
            <w:div w:id="1848249690">
              <w:marLeft w:val="0"/>
              <w:marRight w:val="0"/>
              <w:marTop w:val="0"/>
              <w:marBottom w:val="0"/>
              <w:divBdr>
                <w:top w:val="none" w:sz="0" w:space="0" w:color="auto"/>
                <w:left w:val="none" w:sz="0" w:space="0" w:color="auto"/>
                <w:bottom w:val="none" w:sz="0" w:space="0" w:color="auto"/>
                <w:right w:val="none" w:sz="0" w:space="0" w:color="auto"/>
              </w:divBdr>
            </w:div>
          </w:divsChild>
        </w:div>
        <w:div w:id="1575578861">
          <w:marLeft w:val="0"/>
          <w:marRight w:val="0"/>
          <w:marTop w:val="120"/>
          <w:marBottom w:val="0"/>
          <w:divBdr>
            <w:top w:val="none" w:sz="0" w:space="0" w:color="auto"/>
            <w:left w:val="none" w:sz="0" w:space="0" w:color="auto"/>
            <w:bottom w:val="none" w:sz="0" w:space="0" w:color="auto"/>
            <w:right w:val="none" w:sz="0" w:space="0" w:color="auto"/>
          </w:divBdr>
          <w:divsChild>
            <w:div w:id="32849331">
              <w:marLeft w:val="0"/>
              <w:marRight w:val="0"/>
              <w:marTop w:val="0"/>
              <w:marBottom w:val="0"/>
              <w:divBdr>
                <w:top w:val="none" w:sz="0" w:space="0" w:color="auto"/>
                <w:left w:val="none" w:sz="0" w:space="0" w:color="auto"/>
                <w:bottom w:val="none" w:sz="0" w:space="0" w:color="auto"/>
                <w:right w:val="none" w:sz="0" w:space="0" w:color="auto"/>
              </w:divBdr>
            </w:div>
            <w:div w:id="238517046">
              <w:marLeft w:val="0"/>
              <w:marRight w:val="0"/>
              <w:marTop w:val="0"/>
              <w:marBottom w:val="0"/>
              <w:divBdr>
                <w:top w:val="none" w:sz="0" w:space="0" w:color="auto"/>
                <w:left w:val="none" w:sz="0" w:space="0" w:color="auto"/>
                <w:bottom w:val="none" w:sz="0" w:space="0" w:color="auto"/>
                <w:right w:val="none" w:sz="0" w:space="0" w:color="auto"/>
              </w:divBdr>
            </w:div>
            <w:div w:id="308020298">
              <w:marLeft w:val="0"/>
              <w:marRight w:val="0"/>
              <w:marTop w:val="0"/>
              <w:marBottom w:val="0"/>
              <w:divBdr>
                <w:top w:val="none" w:sz="0" w:space="0" w:color="auto"/>
                <w:left w:val="none" w:sz="0" w:space="0" w:color="auto"/>
                <w:bottom w:val="none" w:sz="0" w:space="0" w:color="auto"/>
                <w:right w:val="none" w:sz="0" w:space="0" w:color="auto"/>
              </w:divBdr>
            </w:div>
            <w:div w:id="538904879">
              <w:marLeft w:val="0"/>
              <w:marRight w:val="0"/>
              <w:marTop w:val="0"/>
              <w:marBottom w:val="0"/>
              <w:divBdr>
                <w:top w:val="none" w:sz="0" w:space="0" w:color="auto"/>
                <w:left w:val="none" w:sz="0" w:space="0" w:color="auto"/>
                <w:bottom w:val="none" w:sz="0" w:space="0" w:color="auto"/>
                <w:right w:val="none" w:sz="0" w:space="0" w:color="auto"/>
              </w:divBdr>
            </w:div>
            <w:div w:id="548885483">
              <w:marLeft w:val="0"/>
              <w:marRight w:val="0"/>
              <w:marTop w:val="0"/>
              <w:marBottom w:val="0"/>
              <w:divBdr>
                <w:top w:val="none" w:sz="0" w:space="0" w:color="auto"/>
                <w:left w:val="none" w:sz="0" w:space="0" w:color="auto"/>
                <w:bottom w:val="none" w:sz="0" w:space="0" w:color="auto"/>
                <w:right w:val="none" w:sz="0" w:space="0" w:color="auto"/>
              </w:divBdr>
            </w:div>
            <w:div w:id="1832671814">
              <w:marLeft w:val="0"/>
              <w:marRight w:val="0"/>
              <w:marTop w:val="0"/>
              <w:marBottom w:val="0"/>
              <w:divBdr>
                <w:top w:val="none" w:sz="0" w:space="0" w:color="auto"/>
                <w:left w:val="none" w:sz="0" w:space="0" w:color="auto"/>
                <w:bottom w:val="none" w:sz="0" w:space="0" w:color="auto"/>
                <w:right w:val="none" w:sz="0" w:space="0" w:color="auto"/>
              </w:divBdr>
            </w:div>
            <w:div w:id="2087989709">
              <w:marLeft w:val="0"/>
              <w:marRight w:val="0"/>
              <w:marTop w:val="0"/>
              <w:marBottom w:val="0"/>
              <w:divBdr>
                <w:top w:val="none" w:sz="0" w:space="0" w:color="auto"/>
                <w:left w:val="none" w:sz="0" w:space="0" w:color="auto"/>
                <w:bottom w:val="none" w:sz="0" w:space="0" w:color="auto"/>
                <w:right w:val="none" w:sz="0" w:space="0" w:color="auto"/>
              </w:divBdr>
            </w:div>
          </w:divsChild>
        </w:div>
        <w:div w:id="1927304237">
          <w:marLeft w:val="0"/>
          <w:marRight w:val="0"/>
          <w:marTop w:val="120"/>
          <w:marBottom w:val="0"/>
          <w:divBdr>
            <w:top w:val="none" w:sz="0" w:space="0" w:color="auto"/>
            <w:left w:val="none" w:sz="0" w:space="0" w:color="auto"/>
            <w:bottom w:val="none" w:sz="0" w:space="0" w:color="auto"/>
            <w:right w:val="none" w:sz="0" w:space="0" w:color="auto"/>
          </w:divBdr>
          <w:divsChild>
            <w:div w:id="37171897">
              <w:marLeft w:val="0"/>
              <w:marRight w:val="0"/>
              <w:marTop w:val="0"/>
              <w:marBottom w:val="0"/>
              <w:divBdr>
                <w:top w:val="none" w:sz="0" w:space="0" w:color="auto"/>
                <w:left w:val="none" w:sz="0" w:space="0" w:color="auto"/>
                <w:bottom w:val="none" w:sz="0" w:space="0" w:color="auto"/>
                <w:right w:val="none" w:sz="0" w:space="0" w:color="auto"/>
              </w:divBdr>
            </w:div>
            <w:div w:id="100805442">
              <w:marLeft w:val="0"/>
              <w:marRight w:val="0"/>
              <w:marTop w:val="0"/>
              <w:marBottom w:val="0"/>
              <w:divBdr>
                <w:top w:val="none" w:sz="0" w:space="0" w:color="auto"/>
                <w:left w:val="none" w:sz="0" w:space="0" w:color="auto"/>
                <w:bottom w:val="none" w:sz="0" w:space="0" w:color="auto"/>
                <w:right w:val="none" w:sz="0" w:space="0" w:color="auto"/>
              </w:divBdr>
            </w:div>
            <w:div w:id="279263352">
              <w:marLeft w:val="0"/>
              <w:marRight w:val="0"/>
              <w:marTop w:val="0"/>
              <w:marBottom w:val="0"/>
              <w:divBdr>
                <w:top w:val="none" w:sz="0" w:space="0" w:color="auto"/>
                <w:left w:val="none" w:sz="0" w:space="0" w:color="auto"/>
                <w:bottom w:val="none" w:sz="0" w:space="0" w:color="auto"/>
                <w:right w:val="none" w:sz="0" w:space="0" w:color="auto"/>
              </w:divBdr>
            </w:div>
            <w:div w:id="343943326">
              <w:marLeft w:val="0"/>
              <w:marRight w:val="0"/>
              <w:marTop w:val="0"/>
              <w:marBottom w:val="0"/>
              <w:divBdr>
                <w:top w:val="none" w:sz="0" w:space="0" w:color="auto"/>
                <w:left w:val="none" w:sz="0" w:space="0" w:color="auto"/>
                <w:bottom w:val="none" w:sz="0" w:space="0" w:color="auto"/>
                <w:right w:val="none" w:sz="0" w:space="0" w:color="auto"/>
              </w:divBdr>
            </w:div>
            <w:div w:id="358236263">
              <w:marLeft w:val="0"/>
              <w:marRight w:val="0"/>
              <w:marTop w:val="0"/>
              <w:marBottom w:val="0"/>
              <w:divBdr>
                <w:top w:val="none" w:sz="0" w:space="0" w:color="auto"/>
                <w:left w:val="none" w:sz="0" w:space="0" w:color="auto"/>
                <w:bottom w:val="none" w:sz="0" w:space="0" w:color="auto"/>
                <w:right w:val="none" w:sz="0" w:space="0" w:color="auto"/>
              </w:divBdr>
            </w:div>
            <w:div w:id="453405617">
              <w:marLeft w:val="0"/>
              <w:marRight w:val="0"/>
              <w:marTop w:val="0"/>
              <w:marBottom w:val="0"/>
              <w:divBdr>
                <w:top w:val="none" w:sz="0" w:space="0" w:color="auto"/>
                <w:left w:val="none" w:sz="0" w:space="0" w:color="auto"/>
                <w:bottom w:val="none" w:sz="0" w:space="0" w:color="auto"/>
                <w:right w:val="none" w:sz="0" w:space="0" w:color="auto"/>
              </w:divBdr>
            </w:div>
            <w:div w:id="510990008">
              <w:marLeft w:val="0"/>
              <w:marRight w:val="0"/>
              <w:marTop w:val="0"/>
              <w:marBottom w:val="0"/>
              <w:divBdr>
                <w:top w:val="none" w:sz="0" w:space="0" w:color="auto"/>
                <w:left w:val="none" w:sz="0" w:space="0" w:color="auto"/>
                <w:bottom w:val="none" w:sz="0" w:space="0" w:color="auto"/>
                <w:right w:val="none" w:sz="0" w:space="0" w:color="auto"/>
              </w:divBdr>
            </w:div>
            <w:div w:id="634530982">
              <w:marLeft w:val="0"/>
              <w:marRight w:val="0"/>
              <w:marTop w:val="0"/>
              <w:marBottom w:val="0"/>
              <w:divBdr>
                <w:top w:val="none" w:sz="0" w:space="0" w:color="auto"/>
                <w:left w:val="none" w:sz="0" w:space="0" w:color="auto"/>
                <w:bottom w:val="none" w:sz="0" w:space="0" w:color="auto"/>
                <w:right w:val="none" w:sz="0" w:space="0" w:color="auto"/>
              </w:divBdr>
            </w:div>
            <w:div w:id="672030509">
              <w:marLeft w:val="0"/>
              <w:marRight w:val="0"/>
              <w:marTop w:val="0"/>
              <w:marBottom w:val="0"/>
              <w:divBdr>
                <w:top w:val="none" w:sz="0" w:space="0" w:color="auto"/>
                <w:left w:val="none" w:sz="0" w:space="0" w:color="auto"/>
                <w:bottom w:val="none" w:sz="0" w:space="0" w:color="auto"/>
                <w:right w:val="none" w:sz="0" w:space="0" w:color="auto"/>
              </w:divBdr>
            </w:div>
            <w:div w:id="679042668">
              <w:marLeft w:val="0"/>
              <w:marRight w:val="0"/>
              <w:marTop w:val="0"/>
              <w:marBottom w:val="0"/>
              <w:divBdr>
                <w:top w:val="none" w:sz="0" w:space="0" w:color="auto"/>
                <w:left w:val="none" w:sz="0" w:space="0" w:color="auto"/>
                <w:bottom w:val="none" w:sz="0" w:space="0" w:color="auto"/>
                <w:right w:val="none" w:sz="0" w:space="0" w:color="auto"/>
              </w:divBdr>
            </w:div>
            <w:div w:id="936133103">
              <w:marLeft w:val="0"/>
              <w:marRight w:val="0"/>
              <w:marTop w:val="0"/>
              <w:marBottom w:val="0"/>
              <w:divBdr>
                <w:top w:val="none" w:sz="0" w:space="0" w:color="auto"/>
                <w:left w:val="none" w:sz="0" w:space="0" w:color="auto"/>
                <w:bottom w:val="none" w:sz="0" w:space="0" w:color="auto"/>
                <w:right w:val="none" w:sz="0" w:space="0" w:color="auto"/>
              </w:divBdr>
            </w:div>
            <w:div w:id="964699062">
              <w:marLeft w:val="0"/>
              <w:marRight w:val="0"/>
              <w:marTop w:val="0"/>
              <w:marBottom w:val="0"/>
              <w:divBdr>
                <w:top w:val="none" w:sz="0" w:space="0" w:color="auto"/>
                <w:left w:val="none" w:sz="0" w:space="0" w:color="auto"/>
                <w:bottom w:val="none" w:sz="0" w:space="0" w:color="auto"/>
                <w:right w:val="none" w:sz="0" w:space="0" w:color="auto"/>
              </w:divBdr>
            </w:div>
            <w:div w:id="1001156935">
              <w:marLeft w:val="0"/>
              <w:marRight w:val="0"/>
              <w:marTop w:val="0"/>
              <w:marBottom w:val="0"/>
              <w:divBdr>
                <w:top w:val="none" w:sz="0" w:space="0" w:color="auto"/>
                <w:left w:val="none" w:sz="0" w:space="0" w:color="auto"/>
                <w:bottom w:val="none" w:sz="0" w:space="0" w:color="auto"/>
                <w:right w:val="none" w:sz="0" w:space="0" w:color="auto"/>
              </w:divBdr>
            </w:div>
            <w:div w:id="1109159347">
              <w:marLeft w:val="0"/>
              <w:marRight w:val="0"/>
              <w:marTop w:val="0"/>
              <w:marBottom w:val="0"/>
              <w:divBdr>
                <w:top w:val="none" w:sz="0" w:space="0" w:color="auto"/>
                <w:left w:val="none" w:sz="0" w:space="0" w:color="auto"/>
                <w:bottom w:val="none" w:sz="0" w:space="0" w:color="auto"/>
                <w:right w:val="none" w:sz="0" w:space="0" w:color="auto"/>
              </w:divBdr>
            </w:div>
            <w:div w:id="1118910002">
              <w:marLeft w:val="0"/>
              <w:marRight w:val="0"/>
              <w:marTop w:val="0"/>
              <w:marBottom w:val="0"/>
              <w:divBdr>
                <w:top w:val="none" w:sz="0" w:space="0" w:color="auto"/>
                <w:left w:val="none" w:sz="0" w:space="0" w:color="auto"/>
                <w:bottom w:val="none" w:sz="0" w:space="0" w:color="auto"/>
                <w:right w:val="none" w:sz="0" w:space="0" w:color="auto"/>
              </w:divBdr>
            </w:div>
            <w:div w:id="1127045243">
              <w:marLeft w:val="0"/>
              <w:marRight w:val="0"/>
              <w:marTop w:val="0"/>
              <w:marBottom w:val="0"/>
              <w:divBdr>
                <w:top w:val="none" w:sz="0" w:space="0" w:color="auto"/>
                <w:left w:val="none" w:sz="0" w:space="0" w:color="auto"/>
                <w:bottom w:val="none" w:sz="0" w:space="0" w:color="auto"/>
                <w:right w:val="none" w:sz="0" w:space="0" w:color="auto"/>
              </w:divBdr>
            </w:div>
            <w:div w:id="1156218845">
              <w:marLeft w:val="0"/>
              <w:marRight w:val="0"/>
              <w:marTop w:val="0"/>
              <w:marBottom w:val="0"/>
              <w:divBdr>
                <w:top w:val="none" w:sz="0" w:space="0" w:color="auto"/>
                <w:left w:val="none" w:sz="0" w:space="0" w:color="auto"/>
                <w:bottom w:val="none" w:sz="0" w:space="0" w:color="auto"/>
                <w:right w:val="none" w:sz="0" w:space="0" w:color="auto"/>
              </w:divBdr>
            </w:div>
            <w:div w:id="1292634249">
              <w:marLeft w:val="0"/>
              <w:marRight w:val="0"/>
              <w:marTop w:val="0"/>
              <w:marBottom w:val="0"/>
              <w:divBdr>
                <w:top w:val="none" w:sz="0" w:space="0" w:color="auto"/>
                <w:left w:val="none" w:sz="0" w:space="0" w:color="auto"/>
                <w:bottom w:val="none" w:sz="0" w:space="0" w:color="auto"/>
                <w:right w:val="none" w:sz="0" w:space="0" w:color="auto"/>
              </w:divBdr>
            </w:div>
            <w:div w:id="1400402305">
              <w:marLeft w:val="0"/>
              <w:marRight w:val="0"/>
              <w:marTop w:val="0"/>
              <w:marBottom w:val="0"/>
              <w:divBdr>
                <w:top w:val="none" w:sz="0" w:space="0" w:color="auto"/>
                <w:left w:val="none" w:sz="0" w:space="0" w:color="auto"/>
                <w:bottom w:val="none" w:sz="0" w:space="0" w:color="auto"/>
                <w:right w:val="none" w:sz="0" w:space="0" w:color="auto"/>
              </w:divBdr>
            </w:div>
            <w:div w:id="1487162108">
              <w:marLeft w:val="0"/>
              <w:marRight w:val="0"/>
              <w:marTop w:val="0"/>
              <w:marBottom w:val="0"/>
              <w:divBdr>
                <w:top w:val="none" w:sz="0" w:space="0" w:color="auto"/>
                <w:left w:val="none" w:sz="0" w:space="0" w:color="auto"/>
                <w:bottom w:val="none" w:sz="0" w:space="0" w:color="auto"/>
                <w:right w:val="none" w:sz="0" w:space="0" w:color="auto"/>
              </w:divBdr>
            </w:div>
            <w:div w:id="1570382687">
              <w:marLeft w:val="0"/>
              <w:marRight w:val="0"/>
              <w:marTop w:val="0"/>
              <w:marBottom w:val="0"/>
              <w:divBdr>
                <w:top w:val="none" w:sz="0" w:space="0" w:color="auto"/>
                <w:left w:val="none" w:sz="0" w:space="0" w:color="auto"/>
                <w:bottom w:val="none" w:sz="0" w:space="0" w:color="auto"/>
                <w:right w:val="none" w:sz="0" w:space="0" w:color="auto"/>
              </w:divBdr>
            </w:div>
            <w:div w:id="1751198094">
              <w:marLeft w:val="0"/>
              <w:marRight w:val="0"/>
              <w:marTop w:val="0"/>
              <w:marBottom w:val="0"/>
              <w:divBdr>
                <w:top w:val="none" w:sz="0" w:space="0" w:color="auto"/>
                <w:left w:val="none" w:sz="0" w:space="0" w:color="auto"/>
                <w:bottom w:val="none" w:sz="0" w:space="0" w:color="auto"/>
                <w:right w:val="none" w:sz="0" w:space="0" w:color="auto"/>
              </w:divBdr>
            </w:div>
            <w:div w:id="1908177712">
              <w:marLeft w:val="0"/>
              <w:marRight w:val="0"/>
              <w:marTop w:val="0"/>
              <w:marBottom w:val="0"/>
              <w:divBdr>
                <w:top w:val="none" w:sz="0" w:space="0" w:color="auto"/>
                <w:left w:val="none" w:sz="0" w:space="0" w:color="auto"/>
                <w:bottom w:val="none" w:sz="0" w:space="0" w:color="auto"/>
                <w:right w:val="none" w:sz="0" w:space="0" w:color="auto"/>
              </w:divBdr>
            </w:div>
            <w:div w:id="1941791045">
              <w:marLeft w:val="0"/>
              <w:marRight w:val="0"/>
              <w:marTop w:val="0"/>
              <w:marBottom w:val="0"/>
              <w:divBdr>
                <w:top w:val="none" w:sz="0" w:space="0" w:color="auto"/>
                <w:left w:val="none" w:sz="0" w:space="0" w:color="auto"/>
                <w:bottom w:val="none" w:sz="0" w:space="0" w:color="auto"/>
                <w:right w:val="none" w:sz="0" w:space="0" w:color="auto"/>
              </w:divBdr>
            </w:div>
            <w:div w:id="1948805406">
              <w:marLeft w:val="0"/>
              <w:marRight w:val="0"/>
              <w:marTop w:val="0"/>
              <w:marBottom w:val="0"/>
              <w:divBdr>
                <w:top w:val="none" w:sz="0" w:space="0" w:color="auto"/>
                <w:left w:val="none" w:sz="0" w:space="0" w:color="auto"/>
                <w:bottom w:val="none" w:sz="0" w:space="0" w:color="auto"/>
                <w:right w:val="none" w:sz="0" w:space="0" w:color="auto"/>
              </w:divBdr>
            </w:div>
            <w:div w:id="1953246124">
              <w:marLeft w:val="0"/>
              <w:marRight w:val="0"/>
              <w:marTop w:val="0"/>
              <w:marBottom w:val="0"/>
              <w:divBdr>
                <w:top w:val="none" w:sz="0" w:space="0" w:color="auto"/>
                <w:left w:val="none" w:sz="0" w:space="0" w:color="auto"/>
                <w:bottom w:val="none" w:sz="0" w:space="0" w:color="auto"/>
                <w:right w:val="none" w:sz="0" w:space="0" w:color="auto"/>
              </w:divBdr>
            </w:div>
            <w:div w:id="1993868508">
              <w:marLeft w:val="0"/>
              <w:marRight w:val="0"/>
              <w:marTop w:val="0"/>
              <w:marBottom w:val="0"/>
              <w:divBdr>
                <w:top w:val="none" w:sz="0" w:space="0" w:color="auto"/>
                <w:left w:val="none" w:sz="0" w:space="0" w:color="auto"/>
                <w:bottom w:val="none" w:sz="0" w:space="0" w:color="auto"/>
                <w:right w:val="none" w:sz="0" w:space="0" w:color="auto"/>
              </w:divBdr>
            </w:div>
            <w:div w:id="2024821270">
              <w:marLeft w:val="0"/>
              <w:marRight w:val="0"/>
              <w:marTop w:val="0"/>
              <w:marBottom w:val="0"/>
              <w:divBdr>
                <w:top w:val="none" w:sz="0" w:space="0" w:color="auto"/>
                <w:left w:val="none" w:sz="0" w:space="0" w:color="auto"/>
                <w:bottom w:val="none" w:sz="0" w:space="0" w:color="auto"/>
                <w:right w:val="none" w:sz="0" w:space="0" w:color="auto"/>
              </w:divBdr>
            </w:div>
            <w:div w:id="2114737214">
              <w:marLeft w:val="0"/>
              <w:marRight w:val="0"/>
              <w:marTop w:val="0"/>
              <w:marBottom w:val="0"/>
              <w:divBdr>
                <w:top w:val="none" w:sz="0" w:space="0" w:color="auto"/>
                <w:left w:val="none" w:sz="0" w:space="0" w:color="auto"/>
                <w:bottom w:val="none" w:sz="0" w:space="0" w:color="auto"/>
                <w:right w:val="none" w:sz="0" w:space="0" w:color="auto"/>
              </w:divBdr>
            </w:div>
            <w:div w:id="2141722847">
              <w:marLeft w:val="0"/>
              <w:marRight w:val="0"/>
              <w:marTop w:val="0"/>
              <w:marBottom w:val="0"/>
              <w:divBdr>
                <w:top w:val="none" w:sz="0" w:space="0" w:color="auto"/>
                <w:left w:val="none" w:sz="0" w:space="0" w:color="auto"/>
                <w:bottom w:val="none" w:sz="0" w:space="0" w:color="auto"/>
                <w:right w:val="none" w:sz="0" w:space="0" w:color="auto"/>
              </w:divBdr>
            </w:div>
          </w:divsChild>
        </w:div>
        <w:div w:id="2057774618">
          <w:marLeft w:val="0"/>
          <w:marRight w:val="0"/>
          <w:marTop w:val="120"/>
          <w:marBottom w:val="0"/>
          <w:divBdr>
            <w:top w:val="none" w:sz="0" w:space="0" w:color="auto"/>
            <w:left w:val="none" w:sz="0" w:space="0" w:color="auto"/>
            <w:bottom w:val="none" w:sz="0" w:space="0" w:color="auto"/>
            <w:right w:val="none" w:sz="0" w:space="0" w:color="auto"/>
          </w:divBdr>
          <w:divsChild>
            <w:div w:id="18477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6097">
      <w:bodyDiv w:val="1"/>
      <w:marLeft w:val="0"/>
      <w:marRight w:val="0"/>
      <w:marTop w:val="0"/>
      <w:marBottom w:val="0"/>
      <w:divBdr>
        <w:top w:val="none" w:sz="0" w:space="0" w:color="auto"/>
        <w:left w:val="none" w:sz="0" w:space="0" w:color="auto"/>
        <w:bottom w:val="none" w:sz="0" w:space="0" w:color="auto"/>
        <w:right w:val="none" w:sz="0" w:space="0" w:color="auto"/>
      </w:divBdr>
      <w:divsChild>
        <w:div w:id="14621630">
          <w:marLeft w:val="0"/>
          <w:marRight w:val="0"/>
          <w:marTop w:val="120"/>
          <w:marBottom w:val="0"/>
          <w:divBdr>
            <w:top w:val="none" w:sz="0" w:space="0" w:color="auto"/>
            <w:left w:val="none" w:sz="0" w:space="0" w:color="auto"/>
            <w:bottom w:val="none" w:sz="0" w:space="0" w:color="auto"/>
            <w:right w:val="none" w:sz="0" w:space="0" w:color="auto"/>
          </w:divBdr>
          <w:divsChild>
            <w:div w:id="862015753">
              <w:marLeft w:val="0"/>
              <w:marRight w:val="0"/>
              <w:marTop w:val="0"/>
              <w:marBottom w:val="0"/>
              <w:divBdr>
                <w:top w:val="none" w:sz="0" w:space="0" w:color="auto"/>
                <w:left w:val="none" w:sz="0" w:space="0" w:color="auto"/>
                <w:bottom w:val="none" w:sz="0" w:space="0" w:color="auto"/>
                <w:right w:val="none" w:sz="0" w:space="0" w:color="auto"/>
              </w:divBdr>
            </w:div>
            <w:div w:id="898246632">
              <w:marLeft w:val="0"/>
              <w:marRight w:val="0"/>
              <w:marTop w:val="0"/>
              <w:marBottom w:val="0"/>
              <w:divBdr>
                <w:top w:val="none" w:sz="0" w:space="0" w:color="auto"/>
                <w:left w:val="none" w:sz="0" w:space="0" w:color="auto"/>
                <w:bottom w:val="none" w:sz="0" w:space="0" w:color="auto"/>
                <w:right w:val="none" w:sz="0" w:space="0" w:color="auto"/>
              </w:divBdr>
            </w:div>
            <w:div w:id="1199901141">
              <w:marLeft w:val="0"/>
              <w:marRight w:val="0"/>
              <w:marTop w:val="0"/>
              <w:marBottom w:val="0"/>
              <w:divBdr>
                <w:top w:val="none" w:sz="0" w:space="0" w:color="auto"/>
                <w:left w:val="none" w:sz="0" w:space="0" w:color="auto"/>
                <w:bottom w:val="none" w:sz="0" w:space="0" w:color="auto"/>
                <w:right w:val="none" w:sz="0" w:space="0" w:color="auto"/>
              </w:divBdr>
            </w:div>
            <w:div w:id="1895196267">
              <w:marLeft w:val="0"/>
              <w:marRight w:val="0"/>
              <w:marTop w:val="0"/>
              <w:marBottom w:val="0"/>
              <w:divBdr>
                <w:top w:val="none" w:sz="0" w:space="0" w:color="auto"/>
                <w:left w:val="none" w:sz="0" w:space="0" w:color="auto"/>
                <w:bottom w:val="none" w:sz="0" w:space="0" w:color="auto"/>
                <w:right w:val="none" w:sz="0" w:space="0" w:color="auto"/>
              </w:divBdr>
            </w:div>
            <w:div w:id="1944876372">
              <w:marLeft w:val="0"/>
              <w:marRight w:val="0"/>
              <w:marTop w:val="0"/>
              <w:marBottom w:val="0"/>
              <w:divBdr>
                <w:top w:val="none" w:sz="0" w:space="0" w:color="auto"/>
                <w:left w:val="none" w:sz="0" w:space="0" w:color="auto"/>
                <w:bottom w:val="none" w:sz="0" w:space="0" w:color="auto"/>
                <w:right w:val="none" w:sz="0" w:space="0" w:color="auto"/>
              </w:divBdr>
            </w:div>
          </w:divsChild>
        </w:div>
        <w:div w:id="780687761">
          <w:marLeft w:val="0"/>
          <w:marRight w:val="0"/>
          <w:marTop w:val="120"/>
          <w:marBottom w:val="0"/>
          <w:divBdr>
            <w:top w:val="none" w:sz="0" w:space="0" w:color="auto"/>
            <w:left w:val="none" w:sz="0" w:space="0" w:color="auto"/>
            <w:bottom w:val="none" w:sz="0" w:space="0" w:color="auto"/>
            <w:right w:val="none" w:sz="0" w:space="0" w:color="auto"/>
          </w:divBdr>
          <w:divsChild>
            <w:div w:id="31656137">
              <w:marLeft w:val="0"/>
              <w:marRight w:val="0"/>
              <w:marTop w:val="0"/>
              <w:marBottom w:val="0"/>
              <w:divBdr>
                <w:top w:val="none" w:sz="0" w:space="0" w:color="auto"/>
                <w:left w:val="none" w:sz="0" w:space="0" w:color="auto"/>
                <w:bottom w:val="none" w:sz="0" w:space="0" w:color="auto"/>
                <w:right w:val="none" w:sz="0" w:space="0" w:color="auto"/>
              </w:divBdr>
            </w:div>
            <w:div w:id="75175034">
              <w:marLeft w:val="0"/>
              <w:marRight w:val="0"/>
              <w:marTop w:val="0"/>
              <w:marBottom w:val="0"/>
              <w:divBdr>
                <w:top w:val="none" w:sz="0" w:space="0" w:color="auto"/>
                <w:left w:val="none" w:sz="0" w:space="0" w:color="auto"/>
                <w:bottom w:val="none" w:sz="0" w:space="0" w:color="auto"/>
                <w:right w:val="none" w:sz="0" w:space="0" w:color="auto"/>
              </w:divBdr>
            </w:div>
            <w:div w:id="79064620">
              <w:marLeft w:val="0"/>
              <w:marRight w:val="0"/>
              <w:marTop w:val="0"/>
              <w:marBottom w:val="0"/>
              <w:divBdr>
                <w:top w:val="none" w:sz="0" w:space="0" w:color="auto"/>
                <w:left w:val="none" w:sz="0" w:space="0" w:color="auto"/>
                <w:bottom w:val="none" w:sz="0" w:space="0" w:color="auto"/>
                <w:right w:val="none" w:sz="0" w:space="0" w:color="auto"/>
              </w:divBdr>
            </w:div>
            <w:div w:id="102460667">
              <w:marLeft w:val="0"/>
              <w:marRight w:val="0"/>
              <w:marTop w:val="0"/>
              <w:marBottom w:val="0"/>
              <w:divBdr>
                <w:top w:val="none" w:sz="0" w:space="0" w:color="auto"/>
                <w:left w:val="none" w:sz="0" w:space="0" w:color="auto"/>
                <w:bottom w:val="none" w:sz="0" w:space="0" w:color="auto"/>
                <w:right w:val="none" w:sz="0" w:space="0" w:color="auto"/>
              </w:divBdr>
            </w:div>
            <w:div w:id="147599036">
              <w:marLeft w:val="0"/>
              <w:marRight w:val="0"/>
              <w:marTop w:val="0"/>
              <w:marBottom w:val="0"/>
              <w:divBdr>
                <w:top w:val="none" w:sz="0" w:space="0" w:color="auto"/>
                <w:left w:val="none" w:sz="0" w:space="0" w:color="auto"/>
                <w:bottom w:val="none" w:sz="0" w:space="0" w:color="auto"/>
                <w:right w:val="none" w:sz="0" w:space="0" w:color="auto"/>
              </w:divBdr>
            </w:div>
            <w:div w:id="292910724">
              <w:marLeft w:val="0"/>
              <w:marRight w:val="0"/>
              <w:marTop w:val="0"/>
              <w:marBottom w:val="0"/>
              <w:divBdr>
                <w:top w:val="none" w:sz="0" w:space="0" w:color="auto"/>
                <w:left w:val="none" w:sz="0" w:space="0" w:color="auto"/>
                <w:bottom w:val="none" w:sz="0" w:space="0" w:color="auto"/>
                <w:right w:val="none" w:sz="0" w:space="0" w:color="auto"/>
              </w:divBdr>
            </w:div>
            <w:div w:id="479730793">
              <w:marLeft w:val="0"/>
              <w:marRight w:val="0"/>
              <w:marTop w:val="0"/>
              <w:marBottom w:val="0"/>
              <w:divBdr>
                <w:top w:val="none" w:sz="0" w:space="0" w:color="auto"/>
                <w:left w:val="none" w:sz="0" w:space="0" w:color="auto"/>
                <w:bottom w:val="none" w:sz="0" w:space="0" w:color="auto"/>
                <w:right w:val="none" w:sz="0" w:space="0" w:color="auto"/>
              </w:divBdr>
            </w:div>
            <w:div w:id="777719696">
              <w:marLeft w:val="0"/>
              <w:marRight w:val="0"/>
              <w:marTop w:val="0"/>
              <w:marBottom w:val="0"/>
              <w:divBdr>
                <w:top w:val="none" w:sz="0" w:space="0" w:color="auto"/>
                <w:left w:val="none" w:sz="0" w:space="0" w:color="auto"/>
                <w:bottom w:val="none" w:sz="0" w:space="0" w:color="auto"/>
                <w:right w:val="none" w:sz="0" w:space="0" w:color="auto"/>
              </w:divBdr>
            </w:div>
            <w:div w:id="1050031705">
              <w:marLeft w:val="0"/>
              <w:marRight w:val="0"/>
              <w:marTop w:val="0"/>
              <w:marBottom w:val="0"/>
              <w:divBdr>
                <w:top w:val="none" w:sz="0" w:space="0" w:color="auto"/>
                <w:left w:val="none" w:sz="0" w:space="0" w:color="auto"/>
                <w:bottom w:val="none" w:sz="0" w:space="0" w:color="auto"/>
                <w:right w:val="none" w:sz="0" w:space="0" w:color="auto"/>
              </w:divBdr>
            </w:div>
            <w:div w:id="1152021489">
              <w:marLeft w:val="0"/>
              <w:marRight w:val="0"/>
              <w:marTop w:val="0"/>
              <w:marBottom w:val="0"/>
              <w:divBdr>
                <w:top w:val="none" w:sz="0" w:space="0" w:color="auto"/>
                <w:left w:val="none" w:sz="0" w:space="0" w:color="auto"/>
                <w:bottom w:val="none" w:sz="0" w:space="0" w:color="auto"/>
                <w:right w:val="none" w:sz="0" w:space="0" w:color="auto"/>
              </w:divBdr>
            </w:div>
            <w:div w:id="1268463461">
              <w:marLeft w:val="0"/>
              <w:marRight w:val="0"/>
              <w:marTop w:val="0"/>
              <w:marBottom w:val="0"/>
              <w:divBdr>
                <w:top w:val="none" w:sz="0" w:space="0" w:color="auto"/>
                <w:left w:val="none" w:sz="0" w:space="0" w:color="auto"/>
                <w:bottom w:val="none" w:sz="0" w:space="0" w:color="auto"/>
                <w:right w:val="none" w:sz="0" w:space="0" w:color="auto"/>
              </w:divBdr>
            </w:div>
            <w:div w:id="1748066352">
              <w:marLeft w:val="0"/>
              <w:marRight w:val="0"/>
              <w:marTop w:val="0"/>
              <w:marBottom w:val="0"/>
              <w:divBdr>
                <w:top w:val="none" w:sz="0" w:space="0" w:color="auto"/>
                <w:left w:val="none" w:sz="0" w:space="0" w:color="auto"/>
                <w:bottom w:val="none" w:sz="0" w:space="0" w:color="auto"/>
                <w:right w:val="none" w:sz="0" w:space="0" w:color="auto"/>
              </w:divBdr>
            </w:div>
          </w:divsChild>
        </w:div>
        <w:div w:id="1224028672">
          <w:marLeft w:val="0"/>
          <w:marRight w:val="0"/>
          <w:marTop w:val="120"/>
          <w:marBottom w:val="0"/>
          <w:divBdr>
            <w:top w:val="none" w:sz="0" w:space="0" w:color="auto"/>
            <w:left w:val="none" w:sz="0" w:space="0" w:color="auto"/>
            <w:bottom w:val="none" w:sz="0" w:space="0" w:color="auto"/>
            <w:right w:val="none" w:sz="0" w:space="0" w:color="auto"/>
          </w:divBdr>
          <w:divsChild>
            <w:div w:id="1832283929">
              <w:marLeft w:val="0"/>
              <w:marRight w:val="0"/>
              <w:marTop w:val="0"/>
              <w:marBottom w:val="0"/>
              <w:divBdr>
                <w:top w:val="none" w:sz="0" w:space="0" w:color="auto"/>
                <w:left w:val="none" w:sz="0" w:space="0" w:color="auto"/>
                <w:bottom w:val="none" w:sz="0" w:space="0" w:color="auto"/>
                <w:right w:val="none" w:sz="0" w:space="0" w:color="auto"/>
              </w:divBdr>
            </w:div>
          </w:divsChild>
        </w:div>
        <w:div w:id="1812866059">
          <w:marLeft w:val="0"/>
          <w:marRight w:val="0"/>
          <w:marTop w:val="120"/>
          <w:marBottom w:val="0"/>
          <w:divBdr>
            <w:top w:val="none" w:sz="0" w:space="0" w:color="auto"/>
            <w:left w:val="none" w:sz="0" w:space="0" w:color="auto"/>
            <w:bottom w:val="none" w:sz="0" w:space="0" w:color="auto"/>
            <w:right w:val="none" w:sz="0" w:space="0" w:color="auto"/>
          </w:divBdr>
          <w:divsChild>
            <w:div w:id="97602282">
              <w:marLeft w:val="0"/>
              <w:marRight w:val="0"/>
              <w:marTop w:val="0"/>
              <w:marBottom w:val="0"/>
              <w:divBdr>
                <w:top w:val="none" w:sz="0" w:space="0" w:color="auto"/>
                <w:left w:val="none" w:sz="0" w:space="0" w:color="auto"/>
                <w:bottom w:val="none" w:sz="0" w:space="0" w:color="auto"/>
                <w:right w:val="none" w:sz="0" w:space="0" w:color="auto"/>
              </w:divBdr>
            </w:div>
            <w:div w:id="124741529">
              <w:marLeft w:val="0"/>
              <w:marRight w:val="0"/>
              <w:marTop w:val="0"/>
              <w:marBottom w:val="0"/>
              <w:divBdr>
                <w:top w:val="none" w:sz="0" w:space="0" w:color="auto"/>
                <w:left w:val="none" w:sz="0" w:space="0" w:color="auto"/>
                <w:bottom w:val="none" w:sz="0" w:space="0" w:color="auto"/>
                <w:right w:val="none" w:sz="0" w:space="0" w:color="auto"/>
              </w:divBdr>
            </w:div>
            <w:div w:id="389424103">
              <w:marLeft w:val="0"/>
              <w:marRight w:val="0"/>
              <w:marTop w:val="0"/>
              <w:marBottom w:val="0"/>
              <w:divBdr>
                <w:top w:val="none" w:sz="0" w:space="0" w:color="auto"/>
                <w:left w:val="none" w:sz="0" w:space="0" w:color="auto"/>
                <w:bottom w:val="none" w:sz="0" w:space="0" w:color="auto"/>
                <w:right w:val="none" w:sz="0" w:space="0" w:color="auto"/>
              </w:divBdr>
            </w:div>
            <w:div w:id="557787769">
              <w:marLeft w:val="0"/>
              <w:marRight w:val="0"/>
              <w:marTop w:val="0"/>
              <w:marBottom w:val="0"/>
              <w:divBdr>
                <w:top w:val="none" w:sz="0" w:space="0" w:color="auto"/>
                <w:left w:val="none" w:sz="0" w:space="0" w:color="auto"/>
                <w:bottom w:val="none" w:sz="0" w:space="0" w:color="auto"/>
                <w:right w:val="none" w:sz="0" w:space="0" w:color="auto"/>
              </w:divBdr>
            </w:div>
            <w:div w:id="831412480">
              <w:marLeft w:val="0"/>
              <w:marRight w:val="0"/>
              <w:marTop w:val="0"/>
              <w:marBottom w:val="0"/>
              <w:divBdr>
                <w:top w:val="none" w:sz="0" w:space="0" w:color="auto"/>
                <w:left w:val="none" w:sz="0" w:space="0" w:color="auto"/>
                <w:bottom w:val="none" w:sz="0" w:space="0" w:color="auto"/>
                <w:right w:val="none" w:sz="0" w:space="0" w:color="auto"/>
              </w:divBdr>
            </w:div>
            <w:div w:id="1624580613">
              <w:marLeft w:val="0"/>
              <w:marRight w:val="0"/>
              <w:marTop w:val="0"/>
              <w:marBottom w:val="0"/>
              <w:divBdr>
                <w:top w:val="none" w:sz="0" w:space="0" w:color="auto"/>
                <w:left w:val="none" w:sz="0" w:space="0" w:color="auto"/>
                <w:bottom w:val="none" w:sz="0" w:space="0" w:color="auto"/>
                <w:right w:val="none" w:sz="0" w:space="0" w:color="auto"/>
              </w:divBdr>
            </w:div>
            <w:div w:id="2011521621">
              <w:marLeft w:val="0"/>
              <w:marRight w:val="0"/>
              <w:marTop w:val="0"/>
              <w:marBottom w:val="0"/>
              <w:divBdr>
                <w:top w:val="none" w:sz="0" w:space="0" w:color="auto"/>
                <w:left w:val="none" w:sz="0" w:space="0" w:color="auto"/>
                <w:bottom w:val="none" w:sz="0" w:space="0" w:color="auto"/>
                <w:right w:val="none" w:sz="0" w:space="0" w:color="auto"/>
              </w:divBdr>
            </w:div>
          </w:divsChild>
        </w:div>
        <w:div w:id="1887138615">
          <w:marLeft w:val="0"/>
          <w:marRight w:val="0"/>
          <w:marTop w:val="120"/>
          <w:marBottom w:val="0"/>
          <w:divBdr>
            <w:top w:val="none" w:sz="0" w:space="0" w:color="auto"/>
            <w:left w:val="none" w:sz="0" w:space="0" w:color="auto"/>
            <w:bottom w:val="none" w:sz="0" w:space="0" w:color="auto"/>
            <w:right w:val="none" w:sz="0" w:space="0" w:color="auto"/>
          </w:divBdr>
          <w:divsChild>
            <w:div w:id="71246872">
              <w:marLeft w:val="0"/>
              <w:marRight w:val="0"/>
              <w:marTop w:val="0"/>
              <w:marBottom w:val="0"/>
              <w:divBdr>
                <w:top w:val="none" w:sz="0" w:space="0" w:color="auto"/>
                <w:left w:val="none" w:sz="0" w:space="0" w:color="auto"/>
                <w:bottom w:val="none" w:sz="0" w:space="0" w:color="auto"/>
                <w:right w:val="none" w:sz="0" w:space="0" w:color="auto"/>
              </w:divBdr>
            </w:div>
            <w:div w:id="117065065">
              <w:marLeft w:val="0"/>
              <w:marRight w:val="0"/>
              <w:marTop w:val="0"/>
              <w:marBottom w:val="0"/>
              <w:divBdr>
                <w:top w:val="none" w:sz="0" w:space="0" w:color="auto"/>
                <w:left w:val="none" w:sz="0" w:space="0" w:color="auto"/>
                <w:bottom w:val="none" w:sz="0" w:space="0" w:color="auto"/>
                <w:right w:val="none" w:sz="0" w:space="0" w:color="auto"/>
              </w:divBdr>
            </w:div>
            <w:div w:id="195198659">
              <w:marLeft w:val="0"/>
              <w:marRight w:val="0"/>
              <w:marTop w:val="0"/>
              <w:marBottom w:val="0"/>
              <w:divBdr>
                <w:top w:val="none" w:sz="0" w:space="0" w:color="auto"/>
                <w:left w:val="none" w:sz="0" w:space="0" w:color="auto"/>
                <w:bottom w:val="none" w:sz="0" w:space="0" w:color="auto"/>
                <w:right w:val="none" w:sz="0" w:space="0" w:color="auto"/>
              </w:divBdr>
            </w:div>
            <w:div w:id="250166999">
              <w:marLeft w:val="0"/>
              <w:marRight w:val="0"/>
              <w:marTop w:val="0"/>
              <w:marBottom w:val="0"/>
              <w:divBdr>
                <w:top w:val="none" w:sz="0" w:space="0" w:color="auto"/>
                <w:left w:val="none" w:sz="0" w:space="0" w:color="auto"/>
                <w:bottom w:val="none" w:sz="0" w:space="0" w:color="auto"/>
                <w:right w:val="none" w:sz="0" w:space="0" w:color="auto"/>
              </w:divBdr>
            </w:div>
            <w:div w:id="441994889">
              <w:marLeft w:val="0"/>
              <w:marRight w:val="0"/>
              <w:marTop w:val="0"/>
              <w:marBottom w:val="0"/>
              <w:divBdr>
                <w:top w:val="none" w:sz="0" w:space="0" w:color="auto"/>
                <w:left w:val="none" w:sz="0" w:space="0" w:color="auto"/>
                <w:bottom w:val="none" w:sz="0" w:space="0" w:color="auto"/>
                <w:right w:val="none" w:sz="0" w:space="0" w:color="auto"/>
              </w:divBdr>
            </w:div>
            <w:div w:id="480318808">
              <w:marLeft w:val="0"/>
              <w:marRight w:val="0"/>
              <w:marTop w:val="0"/>
              <w:marBottom w:val="0"/>
              <w:divBdr>
                <w:top w:val="none" w:sz="0" w:space="0" w:color="auto"/>
                <w:left w:val="none" w:sz="0" w:space="0" w:color="auto"/>
                <w:bottom w:val="none" w:sz="0" w:space="0" w:color="auto"/>
                <w:right w:val="none" w:sz="0" w:space="0" w:color="auto"/>
              </w:divBdr>
            </w:div>
            <w:div w:id="661735075">
              <w:marLeft w:val="0"/>
              <w:marRight w:val="0"/>
              <w:marTop w:val="0"/>
              <w:marBottom w:val="0"/>
              <w:divBdr>
                <w:top w:val="none" w:sz="0" w:space="0" w:color="auto"/>
                <w:left w:val="none" w:sz="0" w:space="0" w:color="auto"/>
                <w:bottom w:val="none" w:sz="0" w:space="0" w:color="auto"/>
                <w:right w:val="none" w:sz="0" w:space="0" w:color="auto"/>
              </w:divBdr>
            </w:div>
            <w:div w:id="676345445">
              <w:marLeft w:val="0"/>
              <w:marRight w:val="0"/>
              <w:marTop w:val="0"/>
              <w:marBottom w:val="0"/>
              <w:divBdr>
                <w:top w:val="none" w:sz="0" w:space="0" w:color="auto"/>
                <w:left w:val="none" w:sz="0" w:space="0" w:color="auto"/>
                <w:bottom w:val="none" w:sz="0" w:space="0" w:color="auto"/>
                <w:right w:val="none" w:sz="0" w:space="0" w:color="auto"/>
              </w:divBdr>
            </w:div>
            <w:div w:id="693725832">
              <w:marLeft w:val="0"/>
              <w:marRight w:val="0"/>
              <w:marTop w:val="0"/>
              <w:marBottom w:val="0"/>
              <w:divBdr>
                <w:top w:val="none" w:sz="0" w:space="0" w:color="auto"/>
                <w:left w:val="none" w:sz="0" w:space="0" w:color="auto"/>
                <w:bottom w:val="none" w:sz="0" w:space="0" w:color="auto"/>
                <w:right w:val="none" w:sz="0" w:space="0" w:color="auto"/>
              </w:divBdr>
            </w:div>
            <w:div w:id="730888143">
              <w:marLeft w:val="0"/>
              <w:marRight w:val="0"/>
              <w:marTop w:val="0"/>
              <w:marBottom w:val="0"/>
              <w:divBdr>
                <w:top w:val="none" w:sz="0" w:space="0" w:color="auto"/>
                <w:left w:val="none" w:sz="0" w:space="0" w:color="auto"/>
                <w:bottom w:val="none" w:sz="0" w:space="0" w:color="auto"/>
                <w:right w:val="none" w:sz="0" w:space="0" w:color="auto"/>
              </w:divBdr>
            </w:div>
            <w:div w:id="911162912">
              <w:marLeft w:val="0"/>
              <w:marRight w:val="0"/>
              <w:marTop w:val="0"/>
              <w:marBottom w:val="0"/>
              <w:divBdr>
                <w:top w:val="none" w:sz="0" w:space="0" w:color="auto"/>
                <w:left w:val="none" w:sz="0" w:space="0" w:color="auto"/>
                <w:bottom w:val="none" w:sz="0" w:space="0" w:color="auto"/>
                <w:right w:val="none" w:sz="0" w:space="0" w:color="auto"/>
              </w:divBdr>
            </w:div>
            <w:div w:id="1112633288">
              <w:marLeft w:val="0"/>
              <w:marRight w:val="0"/>
              <w:marTop w:val="0"/>
              <w:marBottom w:val="0"/>
              <w:divBdr>
                <w:top w:val="none" w:sz="0" w:space="0" w:color="auto"/>
                <w:left w:val="none" w:sz="0" w:space="0" w:color="auto"/>
                <w:bottom w:val="none" w:sz="0" w:space="0" w:color="auto"/>
                <w:right w:val="none" w:sz="0" w:space="0" w:color="auto"/>
              </w:divBdr>
            </w:div>
            <w:div w:id="1174610013">
              <w:marLeft w:val="0"/>
              <w:marRight w:val="0"/>
              <w:marTop w:val="0"/>
              <w:marBottom w:val="0"/>
              <w:divBdr>
                <w:top w:val="none" w:sz="0" w:space="0" w:color="auto"/>
                <w:left w:val="none" w:sz="0" w:space="0" w:color="auto"/>
                <w:bottom w:val="none" w:sz="0" w:space="0" w:color="auto"/>
                <w:right w:val="none" w:sz="0" w:space="0" w:color="auto"/>
              </w:divBdr>
            </w:div>
            <w:div w:id="1194031432">
              <w:marLeft w:val="0"/>
              <w:marRight w:val="0"/>
              <w:marTop w:val="0"/>
              <w:marBottom w:val="0"/>
              <w:divBdr>
                <w:top w:val="none" w:sz="0" w:space="0" w:color="auto"/>
                <w:left w:val="none" w:sz="0" w:space="0" w:color="auto"/>
                <w:bottom w:val="none" w:sz="0" w:space="0" w:color="auto"/>
                <w:right w:val="none" w:sz="0" w:space="0" w:color="auto"/>
              </w:divBdr>
            </w:div>
            <w:div w:id="1208374839">
              <w:marLeft w:val="0"/>
              <w:marRight w:val="0"/>
              <w:marTop w:val="0"/>
              <w:marBottom w:val="0"/>
              <w:divBdr>
                <w:top w:val="none" w:sz="0" w:space="0" w:color="auto"/>
                <w:left w:val="none" w:sz="0" w:space="0" w:color="auto"/>
                <w:bottom w:val="none" w:sz="0" w:space="0" w:color="auto"/>
                <w:right w:val="none" w:sz="0" w:space="0" w:color="auto"/>
              </w:divBdr>
            </w:div>
            <w:div w:id="1301885745">
              <w:marLeft w:val="0"/>
              <w:marRight w:val="0"/>
              <w:marTop w:val="0"/>
              <w:marBottom w:val="0"/>
              <w:divBdr>
                <w:top w:val="none" w:sz="0" w:space="0" w:color="auto"/>
                <w:left w:val="none" w:sz="0" w:space="0" w:color="auto"/>
                <w:bottom w:val="none" w:sz="0" w:space="0" w:color="auto"/>
                <w:right w:val="none" w:sz="0" w:space="0" w:color="auto"/>
              </w:divBdr>
            </w:div>
            <w:div w:id="1345548911">
              <w:marLeft w:val="0"/>
              <w:marRight w:val="0"/>
              <w:marTop w:val="0"/>
              <w:marBottom w:val="0"/>
              <w:divBdr>
                <w:top w:val="none" w:sz="0" w:space="0" w:color="auto"/>
                <w:left w:val="none" w:sz="0" w:space="0" w:color="auto"/>
                <w:bottom w:val="none" w:sz="0" w:space="0" w:color="auto"/>
                <w:right w:val="none" w:sz="0" w:space="0" w:color="auto"/>
              </w:divBdr>
            </w:div>
            <w:div w:id="1356997046">
              <w:marLeft w:val="0"/>
              <w:marRight w:val="0"/>
              <w:marTop w:val="0"/>
              <w:marBottom w:val="0"/>
              <w:divBdr>
                <w:top w:val="none" w:sz="0" w:space="0" w:color="auto"/>
                <w:left w:val="none" w:sz="0" w:space="0" w:color="auto"/>
                <w:bottom w:val="none" w:sz="0" w:space="0" w:color="auto"/>
                <w:right w:val="none" w:sz="0" w:space="0" w:color="auto"/>
              </w:divBdr>
            </w:div>
            <w:div w:id="1533568333">
              <w:marLeft w:val="0"/>
              <w:marRight w:val="0"/>
              <w:marTop w:val="0"/>
              <w:marBottom w:val="0"/>
              <w:divBdr>
                <w:top w:val="none" w:sz="0" w:space="0" w:color="auto"/>
                <w:left w:val="none" w:sz="0" w:space="0" w:color="auto"/>
                <w:bottom w:val="none" w:sz="0" w:space="0" w:color="auto"/>
                <w:right w:val="none" w:sz="0" w:space="0" w:color="auto"/>
              </w:divBdr>
            </w:div>
            <w:div w:id="1568878366">
              <w:marLeft w:val="0"/>
              <w:marRight w:val="0"/>
              <w:marTop w:val="0"/>
              <w:marBottom w:val="0"/>
              <w:divBdr>
                <w:top w:val="none" w:sz="0" w:space="0" w:color="auto"/>
                <w:left w:val="none" w:sz="0" w:space="0" w:color="auto"/>
                <w:bottom w:val="none" w:sz="0" w:space="0" w:color="auto"/>
                <w:right w:val="none" w:sz="0" w:space="0" w:color="auto"/>
              </w:divBdr>
            </w:div>
            <w:div w:id="1782726024">
              <w:marLeft w:val="0"/>
              <w:marRight w:val="0"/>
              <w:marTop w:val="0"/>
              <w:marBottom w:val="0"/>
              <w:divBdr>
                <w:top w:val="none" w:sz="0" w:space="0" w:color="auto"/>
                <w:left w:val="none" w:sz="0" w:space="0" w:color="auto"/>
                <w:bottom w:val="none" w:sz="0" w:space="0" w:color="auto"/>
                <w:right w:val="none" w:sz="0" w:space="0" w:color="auto"/>
              </w:divBdr>
            </w:div>
            <w:div w:id="1819421672">
              <w:marLeft w:val="0"/>
              <w:marRight w:val="0"/>
              <w:marTop w:val="0"/>
              <w:marBottom w:val="0"/>
              <w:divBdr>
                <w:top w:val="none" w:sz="0" w:space="0" w:color="auto"/>
                <w:left w:val="none" w:sz="0" w:space="0" w:color="auto"/>
                <w:bottom w:val="none" w:sz="0" w:space="0" w:color="auto"/>
                <w:right w:val="none" w:sz="0" w:space="0" w:color="auto"/>
              </w:divBdr>
            </w:div>
            <w:div w:id="1843859386">
              <w:marLeft w:val="0"/>
              <w:marRight w:val="0"/>
              <w:marTop w:val="0"/>
              <w:marBottom w:val="0"/>
              <w:divBdr>
                <w:top w:val="none" w:sz="0" w:space="0" w:color="auto"/>
                <w:left w:val="none" w:sz="0" w:space="0" w:color="auto"/>
                <w:bottom w:val="none" w:sz="0" w:space="0" w:color="auto"/>
                <w:right w:val="none" w:sz="0" w:space="0" w:color="auto"/>
              </w:divBdr>
            </w:div>
            <w:div w:id="1859274332">
              <w:marLeft w:val="0"/>
              <w:marRight w:val="0"/>
              <w:marTop w:val="0"/>
              <w:marBottom w:val="0"/>
              <w:divBdr>
                <w:top w:val="none" w:sz="0" w:space="0" w:color="auto"/>
                <w:left w:val="none" w:sz="0" w:space="0" w:color="auto"/>
                <w:bottom w:val="none" w:sz="0" w:space="0" w:color="auto"/>
                <w:right w:val="none" w:sz="0" w:space="0" w:color="auto"/>
              </w:divBdr>
            </w:div>
            <w:div w:id="1899396501">
              <w:marLeft w:val="0"/>
              <w:marRight w:val="0"/>
              <w:marTop w:val="0"/>
              <w:marBottom w:val="0"/>
              <w:divBdr>
                <w:top w:val="none" w:sz="0" w:space="0" w:color="auto"/>
                <w:left w:val="none" w:sz="0" w:space="0" w:color="auto"/>
                <w:bottom w:val="none" w:sz="0" w:space="0" w:color="auto"/>
                <w:right w:val="none" w:sz="0" w:space="0" w:color="auto"/>
              </w:divBdr>
            </w:div>
            <w:div w:id="1900556568">
              <w:marLeft w:val="0"/>
              <w:marRight w:val="0"/>
              <w:marTop w:val="0"/>
              <w:marBottom w:val="0"/>
              <w:divBdr>
                <w:top w:val="none" w:sz="0" w:space="0" w:color="auto"/>
                <w:left w:val="none" w:sz="0" w:space="0" w:color="auto"/>
                <w:bottom w:val="none" w:sz="0" w:space="0" w:color="auto"/>
                <w:right w:val="none" w:sz="0" w:space="0" w:color="auto"/>
              </w:divBdr>
            </w:div>
            <w:div w:id="1911888318">
              <w:marLeft w:val="0"/>
              <w:marRight w:val="0"/>
              <w:marTop w:val="0"/>
              <w:marBottom w:val="0"/>
              <w:divBdr>
                <w:top w:val="none" w:sz="0" w:space="0" w:color="auto"/>
                <w:left w:val="none" w:sz="0" w:space="0" w:color="auto"/>
                <w:bottom w:val="none" w:sz="0" w:space="0" w:color="auto"/>
                <w:right w:val="none" w:sz="0" w:space="0" w:color="auto"/>
              </w:divBdr>
            </w:div>
            <w:div w:id="1930654193">
              <w:marLeft w:val="0"/>
              <w:marRight w:val="0"/>
              <w:marTop w:val="0"/>
              <w:marBottom w:val="0"/>
              <w:divBdr>
                <w:top w:val="none" w:sz="0" w:space="0" w:color="auto"/>
                <w:left w:val="none" w:sz="0" w:space="0" w:color="auto"/>
                <w:bottom w:val="none" w:sz="0" w:space="0" w:color="auto"/>
                <w:right w:val="none" w:sz="0" w:space="0" w:color="auto"/>
              </w:divBdr>
            </w:div>
            <w:div w:id="1995909971">
              <w:marLeft w:val="0"/>
              <w:marRight w:val="0"/>
              <w:marTop w:val="0"/>
              <w:marBottom w:val="0"/>
              <w:divBdr>
                <w:top w:val="none" w:sz="0" w:space="0" w:color="auto"/>
                <w:left w:val="none" w:sz="0" w:space="0" w:color="auto"/>
                <w:bottom w:val="none" w:sz="0" w:space="0" w:color="auto"/>
                <w:right w:val="none" w:sz="0" w:space="0" w:color="auto"/>
              </w:divBdr>
            </w:div>
            <w:div w:id="2080058345">
              <w:marLeft w:val="0"/>
              <w:marRight w:val="0"/>
              <w:marTop w:val="0"/>
              <w:marBottom w:val="0"/>
              <w:divBdr>
                <w:top w:val="none" w:sz="0" w:space="0" w:color="auto"/>
                <w:left w:val="none" w:sz="0" w:space="0" w:color="auto"/>
                <w:bottom w:val="none" w:sz="0" w:space="0" w:color="auto"/>
                <w:right w:val="none" w:sz="0" w:space="0" w:color="auto"/>
              </w:divBdr>
            </w:div>
          </w:divsChild>
        </w:div>
        <w:div w:id="1891109958">
          <w:marLeft w:val="0"/>
          <w:marRight w:val="0"/>
          <w:marTop w:val="120"/>
          <w:marBottom w:val="0"/>
          <w:divBdr>
            <w:top w:val="none" w:sz="0" w:space="0" w:color="auto"/>
            <w:left w:val="none" w:sz="0" w:space="0" w:color="auto"/>
            <w:bottom w:val="none" w:sz="0" w:space="0" w:color="auto"/>
            <w:right w:val="none" w:sz="0" w:space="0" w:color="auto"/>
          </w:divBdr>
          <w:divsChild>
            <w:div w:id="110318453">
              <w:marLeft w:val="0"/>
              <w:marRight w:val="0"/>
              <w:marTop w:val="0"/>
              <w:marBottom w:val="0"/>
              <w:divBdr>
                <w:top w:val="none" w:sz="0" w:space="0" w:color="auto"/>
                <w:left w:val="none" w:sz="0" w:space="0" w:color="auto"/>
                <w:bottom w:val="none" w:sz="0" w:space="0" w:color="auto"/>
                <w:right w:val="none" w:sz="0" w:space="0" w:color="auto"/>
              </w:divBdr>
            </w:div>
            <w:div w:id="600602925">
              <w:marLeft w:val="0"/>
              <w:marRight w:val="0"/>
              <w:marTop w:val="0"/>
              <w:marBottom w:val="0"/>
              <w:divBdr>
                <w:top w:val="none" w:sz="0" w:space="0" w:color="auto"/>
                <w:left w:val="none" w:sz="0" w:space="0" w:color="auto"/>
                <w:bottom w:val="none" w:sz="0" w:space="0" w:color="auto"/>
                <w:right w:val="none" w:sz="0" w:space="0" w:color="auto"/>
              </w:divBdr>
            </w:div>
            <w:div w:id="1447651341">
              <w:marLeft w:val="0"/>
              <w:marRight w:val="0"/>
              <w:marTop w:val="0"/>
              <w:marBottom w:val="0"/>
              <w:divBdr>
                <w:top w:val="none" w:sz="0" w:space="0" w:color="auto"/>
                <w:left w:val="none" w:sz="0" w:space="0" w:color="auto"/>
                <w:bottom w:val="none" w:sz="0" w:space="0" w:color="auto"/>
                <w:right w:val="none" w:sz="0" w:space="0" w:color="auto"/>
              </w:divBdr>
            </w:div>
            <w:div w:id="18353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961">
      <w:bodyDiv w:val="1"/>
      <w:marLeft w:val="0"/>
      <w:marRight w:val="0"/>
      <w:marTop w:val="0"/>
      <w:marBottom w:val="0"/>
      <w:divBdr>
        <w:top w:val="none" w:sz="0" w:space="0" w:color="auto"/>
        <w:left w:val="none" w:sz="0" w:space="0" w:color="auto"/>
        <w:bottom w:val="none" w:sz="0" w:space="0" w:color="auto"/>
        <w:right w:val="none" w:sz="0" w:space="0" w:color="auto"/>
      </w:divBdr>
      <w:divsChild>
        <w:div w:id="753091449">
          <w:marLeft w:val="0"/>
          <w:marRight w:val="0"/>
          <w:marTop w:val="120"/>
          <w:marBottom w:val="0"/>
          <w:divBdr>
            <w:top w:val="none" w:sz="0" w:space="0" w:color="auto"/>
            <w:left w:val="none" w:sz="0" w:space="0" w:color="auto"/>
            <w:bottom w:val="none" w:sz="0" w:space="0" w:color="auto"/>
            <w:right w:val="none" w:sz="0" w:space="0" w:color="auto"/>
          </w:divBdr>
          <w:divsChild>
            <w:div w:id="1235168634">
              <w:marLeft w:val="0"/>
              <w:marRight w:val="0"/>
              <w:marTop w:val="0"/>
              <w:marBottom w:val="0"/>
              <w:divBdr>
                <w:top w:val="none" w:sz="0" w:space="0" w:color="auto"/>
                <w:left w:val="none" w:sz="0" w:space="0" w:color="auto"/>
                <w:bottom w:val="none" w:sz="0" w:space="0" w:color="auto"/>
                <w:right w:val="none" w:sz="0" w:space="0" w:color="auto"/>
              </w:divBdr>
            </w:div>
          </w:divsChild>
        </w:div>
        <w:div w:id="1480073247">
          <w:marLeft w:val="0"/>
          <w:marRight w:val="0"/>
          <w:marTop w:val="120"/>
          <w:marBottom w:val="0"/>
          <w:divBdr>
            <w:top w:val="none" w:sz="0" w:space="0" w:color="auto"/>
            <w:left w:val="none" w:sz="0" w:space="0" w:color="auto"/>
            <w:bottom w:val="none" w:sz="0" w:space="0" w:color="auto"/>
            <w:right w:val="none" w:sz="0" w:space="0" w:color="auto"/>
          </w:divBdr>
          <w:divsChild>
            <w:div w:id="117263014">
              <w:marLeft w:val="0"/>
              <w:marRight w:val="0"/>
              <w:marTop w:val="0"/>
              <w:marBottom w:val="0"/>
              <w:divBdr>
                <w:top w:val="none" w:sz="0" w:space="0" w:color="auto"/>
                <w:left w:val="none" w:sz="0" w:space="0" w:color="auto"/>
                <w:bottom w:val="none" w:sz="0" w:space="0" w:color="auto"/>
                <w:right w:val="none" w:sz="0" w:space="0" w:color="auto"/>
              </w:divBdr>
            </w:div>
            <w:div w:id="1591623330">
              <w:marLeft w:val="0"/>
              <w:marRight w:val="0"/>
              <w:marTop w:val="0"/>
              <w:marBottom w:val="0"/>
              <w:divBdr>
                <w:top w:val="none" w:sz="0" w:space="0" w:color="auto"/>
                <w:left w:val="none" w:sz="0" w:space="0" w:color="auto"/>
                <w:bottom w:val="none" w:sz="0" w:space="0" w:color="auto"/>
                <w:right w:val="none" w:sz="0" w:space="0" w:color="auto"/>
              </w:divBdr>
            </w:div>
          </w:divsChild>
        </w:div>
        <w:div w:id="1530991276">
          <w:marLeft w:val="0"/>
          <w:marRight w:val="0"/>
          <w:marTop w:val="120"/>
          <w:marBottom w:val="0"/>
          <w:divBdr>
            <w:top w:val="none" w:sz="0" w:space="0" w:color="auto"/>
            <w:left w:val="none" w:sz="0" w:space="0" w:color="auto"/>
            <w:bottom w:val="none" w:sz="0" w:space="0" w:color="auto"/>
            <w:right w:val="none" w:sz="0" w:space="0" w:color="auto"/>
          </w:divBdr>
          <w:divsChild>
            <w:div w:id="1552575501">
              <w:marLeft w:val="0"/>
              <w:marRight w:val="0"/>
              <w:marTop w:val="0"/>
              <w:marBottom w:val="0"/>
              <w:divBdr>
                <w:top w:val="none" w:sz="0" w:space="0" w:color="auto"/>
                <w:left w:val="none" w:sz="0" w:space="0" w:color="auto"/>
                <w:bottom w:val="none" w:sz="0" w:space="0" w:color="auto"/>
                <w:right w:val="none" w:sz="0" w:space="0" w:color="auto"/>
              </w:divBdr>
            </w:div>
          </w:divsChild>
        </w:div>
        <w:div w:id="1719014557">
          <w:marLeft w:val="0"/>
          <w:marRight w:val="0"/>
          <w:marTop w:val="0"/>
          <w:marBottom w:val="0"/>
          <w:divBdr>
            <w:top w:val="none" w:sz="0" w:space="0" w:color="auto"/>
            <w:left w:val="none" w:sz="0" w:space="0" w:color="auto"/>
            <w:bottom w:val="none" w:sz="0" w:space="0" w:color="auto"/>
            <w:right w:val="none" w:sz="0" w:space="0" w:color="auto"/>
          </w:divBdr>
        </w:div>
      </w:divsChild>
    </w:div>
    <w:div w:id="1573931516">
      <w:bodyDiv w:val="1"/>
      <w:marLeft w:val="0"/>
      <w:marRight w:val="0"/>
      <w:marTop w:val="0"/>
      <w:marBottom w:val="0"/>
      <w:divBdr>
        <w:top w:val="none" w:sz="0" w:space="0" w:color="auto"/>
        <w:left w:val="none" w:sz="0" w:space="0" w:color="auto"/>
        <w:bottom w:val="none" w:sz="0" w:space="0" w:color="auto"/>
        <w:right w:val="none" w:sz="0" w:space="0" w:color="auto"/>
      </w:divBdr>
      <w:divsChild>
        <w:div w:id="364061370">
          <w:marLeft w:val="0"/>
          <w:marRight w:val="0"/>
          <w:marTop w:val="120"/>
          <w:marBottom w:val="0"/>
          <w:divBdr>
            <w:top w:val="none" w:sz="0" w:space="0" w:color="auto"/>
            <w:left w:val="none" w:sz="0" w:space="0" w:color="auto"/>
            <w:bottom w:val="none" w:sz="0" w:space="0" w:color="auto"/>
            <w:right w:val="none" w:sz="0" w:space="0" w:color="auto"/>
          </w:divBdr>
          <w:divsChild>
            <w:div w:id="28409601">
              <w:marLeft w:val="0"/>
              <w:marRight w:val="0"/>
              <w:marTop w:val="0"/>
              <w:marBottom w:val="0"/>
              <w:divBdr>
                <w:top w:val="none" w:sz="0" w:space="0" w:color="auto"/>
                <w:left w:val="none" w:sz="0" w:space="0" w:color="auto"/>
                <w:bottom w:val="none" w:sz="0" w:space="0" w:color="auto"/>
                <w:right w:val="none" w:sz="0" w:space="0" w:color="auto"/>
              </w:divBdr>
            </w:div>
            <w:div w:id="1963684129">
              <w:marLeft w:val="0"/>
              <w:marRight w:val="0"/>
              <w:marTop w:val="0"/>
              <w:marBottom w:val="0"/>
              <w:divBdr>
                <w:top w:val="none" w:sz="0" w:space="0" w:color="auto"/>
                <w:left w:val="none" w:sz="0" w:space="0" w:color="auto"/>
                <w:bottom w:val="none" w:sz="0" w:space="0" w:color="auto"/>
                <w:right w:val="none" w:sz="0" w:space="0" w:color="auto"/>
              </w:divBdr>
            </w:div>
            <w:div w:id="2049597276">
              <w:marLeft w:val="0"/>
              <w:marRight w:val="0"/>
              <w:marTop w:val="0"/>
              <w:marBottom w:val="0"/>
              <w:divBdr>
                <w:top w:val="none" w:sz="0" w:space="0" w:color="auto"/>
                <w:left w:val="none" w:sz="0" w:space="0" w:color="auto"/>
                <w:bottom w:val="none" w:sz="0" w:space="0" w:color="auto"/>
                <w:right w:val="none" w:sz="0" w:space="0" w:color="auto"/>
              </w:divBdr>
            </w:div>
            <w:div w:id="2123916832">
              <w:marLeft w:val="0"/>
              <w:marRight w:val="0"/>
              <w:marTop w:val="0"/>
              <w:marBottom w:val="0"/>
              <w:divBdr>
                <w:top w:val="none" w:sz="0" w:space="0" w:color="auto"/>
                <w:left w:val="none" w:sz="0" w:space="0" w:color="auto"/>
                <w:bottom w:val="none" w:sz="0" w:space="0" w:color="auto"/>
                <w:right w:val="none" w:sz="0" w:space="0" w:color="auto"/>
              </w:divBdr>
            </w:div>
          </w:divsChild>
        </w:div>
        <w:div w:id="1983151008">
          <w:marLeft w:val="0"/>
          <w:marRight w:val="0"/>
          <w:marTop w:val="120"/>
          <w:marBottom w:val="0"/>
          <w:divBdr>
            <w:top w:val="none" w:sz="0" w:space="0" w:color="auto"/>
            <w:left w:val="none" w:sz="0" w:space="0" w:color="auto"/>
            <w:bottom w:val="none" w:sz="0" w:space="0" w:color="auto"/>
            <w:right w:val="none" w:sz="0" w:space="0" w:color="auto"/>
          </w:divBdr>
          <w:divsChild>
            <w:div w:id="703754029">
              <w:marLeft w:val="0"/>
              <w:marRight w:val="0"/>
              <w:marTop w:val="0"/>
              <w:marBottom w:val="0"/>
              <w:divBdr>
                <w:top w:val="none" w:sz="0" w:space="0" w:color="auto"/>
                <w:left w:val="none" w:sz="0" w:space="0" w:color="auto"/>
                <w:bottom w:val="none" w:sz="0" w:space="0" w:color="auto"/>
                <w:right w:val="none" w:sz="0" w:space="0" w:color="auto"/>
              </w:divBdr>
            </w:div>
            <w:div w:id="975641142">
              <w:marLeft w:val="0"/>
              <w:marRight w:val="0"/>
              <w:marTop w:val="0"/>
              <w:marBottom w:val="0"/>
              <w:divBdr>
                <w:top w:val="none" w:sz="0" w:space="0" w:color="auto"/>
                <w:left w:val="none" w:sz="0" w:space="0" w:color="auto"/>
                <w:bottom w:val="none" w:sz="0" w:space="0" w:color="auto"/>
                <w:right w:val="none" w:sz="0" w:space="0" w:color="auto"/>
              </w:divBdr>
            </w:div>
            <w:div w:id="1084692211">
              <w:marLeft w:val="0"/>
              <w:marRight w:val="0"/>
              <w:marTop w:val="0"/>
              <w:marBottom w:val="0"/>
              <w:divBdr>
                <w:top w:val="none" w:sz="0" w:space="0" w:color="auto"/>
                <w:left w:val="none" w:sz="0" w:space="0" w:color="auto"/>
                <w:bottom w:val="none" w:sz="0" w:space="0" w:color="auto"/>
                <w:right w:val="none" w:sz="0" w:space="0" w:color="auto"/>
              </w:divBdr>
            </w:div>
            <w:div w:id="1210804863">
              <w:marLeft w:val="0"/>
              <w:marRight w:val="0"/>
              <w:marTop w:val="0"/>
              <w:marBottom w:val="0"/>
              <w:divBdr>
                <w:top w:val="none" w:sz="0" w:space="0" w:color="auto"/>
                <w:left w:val="none" w:sz="0" w:space="0" w:color="auto"/>
                <w:bottom w:val="none" w:sz="0" w:space="0" w:color="auto"/>
                <w:right w:val="none" w:sz="0" w:space="0" w:color="auto"/>
              </w:divBdr>
            </w:div>
            <w:div w:id="21195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5849">
      <w:bodyDiv w:val="1"/>
      <w:marLeft w:val="0"/>
      <w:marRight w:val="0"/>
      <w:marTop w:val="0"/>
      <w:marBottom w:val="0"/>
      <w:divBdr>
        <w:top w:val="none" w:sz="0" w:space="0" w:color="auto"/>
        <w:left w:val="none" w:sz="0" w:space="0" w:color="auto"/>
        <w:bottom w:val="none" w:sz="0" w:space="0" w:color="auto"/>
        <w:right w:val="none" w:sz="0" w:space="0" w:color="auto"/>
      </w:divBdr>
      <w:divsChild>
        <w:div w:id="399519749">
          <w:marLeft w:val="0"/>
          <w:marRight w:val="0"/>
          <w:marTop w:val="0"/>
          <w:marBottom w:val="0"/>
          <w:divBdr>
            <w:top w:val="none" w:sz="0" w:space="0" w:color="auto"/>
            <w:left w:val="none" w:sz="0" w:space="0" w:color="auto"/>
            <w:bottom w:val="none" w:sz="0" w:space="0" w:color="auto"/>
            <w:right w:val="none" w:sz="0" w:space="0" w:color="auto"/>
          </w:divBdr>
        </w:div>
        <w:div w:id="571430393">
          <w:marLeft w:val="0"/>
          <w:marRight w:val="0"/>
          <w:marTop w:val="0"/>
          <w:marBottom w:val="0"/>
          <w:divBdr>
            <w:top w:val="none" w:sz="0" w:space="0" w:color="auto"/>
            <w:left w:val="none" w:sz="0" w:space="0" w:color="auto"/>
            <w:bottom w:val="none" w:sz="0" w:space="0" w:color="auto"/>
            <w:right w:val="none" w:sz="0" w:space="0" w:color="auto"/>
          </w:divBdr>
        </w:div>
        <w:div w:id="1062211709">
          <w:marLeft w:val="0"/>
          <w:marRight w:val="0"/>
          <w:marTop w:val="0"/>
          <w:marBottom w:val="0"/>
          <w:divBdr>
            <w:top w:val="none" w:sz="0" w:space="0" w:color="auto"/>
            <w:left w:val="none" w:sz="0" w:space="0" w:color="auto"/>
            <w:bottom w:val="none" w:sz="0" w:space="0" w:color="auto"/>
            <w:right w:val="none" w:sz="0" w:space="0" w:color="auto"/>
          </w:divBdr>
        </w:div>
        <w:div w:id="1141578101">
          <w:marLeft w:val="0"/>
          <w:marRight w:val="0"/>
          <w:marTop w:val="0"/>
          <w:marBottom w:val="0"/>
          <w:divBdr>
            <w:top w:val="none" w:sz="0" w:space="0" w:color="auto"/>
            <w:left w:val="none" w:sz="0" w:space="0" w:color="auto"/>
            <w:bottom w:val="none" w:sz="0" w:space="0" w:color="auto"/>
            <w:right w:val="none" w:sz="0" w:space="0" w:color="auto"/>
          </w:divBdr>
        </w:div>
        <w:div w:id="1276408539">
          <w:marLeft w:val="0"/>
          <w:marRight w:val="0"/>
          <w:marTop w:val="0"/>
          <w:marBottom w:val="0"/>
          <w:divBdr>
            <w:top w:val="none" w:sz="0" w:space="0" w:color="auto"/>
            <w:left w:val="none" w:sz="0" w:space="0" w:color="auto"/>
            <w:bottom w:val="none" w:sz="0" w:space="0" w:color="auto"/>
            <w:right w:val="none" w:sz="0" w:space="0" w:color="auto"/>
          </w:divBdr>
        </w:div>
      </w:divsChild>
    </w:div>
    <w:div w:id="1802575832">
      <w:bodyDiv w:val="1"/>
      <w:marLeft w:val="0"/>
      <w:marRight w:val="0"/>
      <w:marTop w:val="0"/>
      <w:marBottom w:val="0"/>
      <w:divBdr>
        <w:top w:val="none" w:sz="0" w:space="0" w:color="auto"/>
        <w:left w:val="none" w:sz="0" w:space="0" w:color="auto"/>
        <w:bottom w:val="none" w:sz="0" w:space="0" w:color="auto"/>
        <w:right w:val="none" w:sz="0" w:space="0" w:color="auto"/>
      </w:divBdr>
      <w:divsChild>
        <w:div w:id="726881848">
          <w:marLeft w:val="0"/>
          <w:marRight w:val="0"/>
          <w:marTop w:val="0"/>
          <w:marBottom w:val="0"/>
          <w:divBdr>
            <w:top w:val="none" w:sz="0" w:space="0" w:color="auto"/>
            <w:left w:val="none" w:sz="0" w:space="0" w:color="auto"/>
            <w:bottom w:val="none" w:sz="0" w:space="0" w:color="auto"/>
            <w:right w:val="none" w:sz="0" w:space="0" w:color="auto"/>
          </w:divBdr>
        </w:div>
        <w:div w:id="914902940">
          <w:marLeft w:val="0"/>
          <w:marRight w:val="0"/>
          <w:marTop w:val="0"/>
          <w:marBottom w:val="0"/>
          <w:divBdr>
            <w:top w:val="none" w:sz="0" w:space="0" w:color="auto"/>
            <w:left w:val="none" w:sz="0" w:space="0" w:color="auto"/>
            <w:bottom w:val="none" w:sz="0" w:space="0" w:color="auto"/>
            <w:right w:val="none" w:sz="0" w:space="0" w:color="auto"/>
          </w:divBdr>
        </w:div>
        <w:div w:id="948587027">
          <w:marLeft w:val="0"/>
          <w:marRight w:val="0"/>
          <w:marTop w:val="0"/>
          <w:marBottom w:val="0"/>
          <w:divBdr>
            <w:top w:val="none" w:sz="0" w:space="0" w:color="auto"/>
            <w:left w:val="none" w:sz="0" w:space="0" w:color="auto"/>
            <w:bottom w:val="none" w:sz="0" w:space="0" w:color="auto"/>
            <w:right w:val="none" w:sz="0" w:space="0" w:color="auto"/>
          </w:divBdr>
        </w:div>
      </w:divsChild>
    </w:div>
    <w:div w:id="1914464937">
      <w:bodyDiv w:val="1"/>
      <w:marLeft w:val="0"/>
      <w:marRight w:val="0"/>
      <w:marTop w:val="0"/>
      <w:marBottom w:val="0"/>
      <w:divBdr>
        <w:top w:val="none" w:sz="0" w:space="0" w:color="auto"/>
        <w:left w:val="none" w:sz="0" w:space="0" w:color="auto"/>
        <w:bottom w:val="none" w:sz="0" w:space="0" w:color="auto"/>
        <w:right w:val="none" w:sz="0" w:space="0" w:color="auto"/>
      </w:divBdr>
    </w:div>
    <w:div w:id="1917208763">
      <w:bodyDiv w:val="1"/>
      <w:marLeft w:val="0"/>
      <w:marRight w:val="0"/>
      <w:marTop w:val="0"/>
      <w:marBottom w:val="0"/>
      <w:divBdr>
        <w:top w:val="none" w:sz="0" w:space="0" w:color="auto"/>
        <w:left w:val="none" w:sz="0" w:space="0" w:color="auto"/>
        <w:bottom w:val="none" w:sz="0" w:space="0" w:color="auto"/>
        <w:right w:val="none" w:sz="0" w:space="0" w:color="auto"/>
      </w:divBdr>
      <w:divsChild>
        <w:div w:id="141505340">
          <w:marLeft w:val="0"/>
          <w:marRight w:val="0"/>
          <w:marTop w:val="0"/>
          <w:marBottom w:val="0"/>
          <w:divBdr>
            <w:top w:val="none" w:sz="0" w:space="0" w:color="auto"/>
            <w:left w:val="none" w:sz="0" w:space="0" w:color="auto"/>
            <w:bottom w:val="none" w:sz="0" w:space="0" w:color="auto"/>
            <w:right w:val="none" w:sz="0" w:space="0" w:color="auto"/>
          </w:divBdr>
        </w:div>
        <w:div w:id="379748197">
          <w:marLeft w:val="0"/>
          <w:marRight w:val="0"/>
          <w:marTop w:val="0"/>
          <w:marBottom w:val="0"/>
          <w:divBdr>
            <w:top w:val="none" w:sz="0" w:space="0" w:color="auto"/>
            <w:left w:val="none" w:sz="0" w:space="0" w:color="auto"/>
            <w:bottom w:val="none" w:sz="0" w:space="0" w:color="auto"/>
            <w:right w:val="none" w:sz="0" w:space="0" w:color="auto"/>
          </w:divBdr>
        </w:div>
        <w:div w:id="526530159">
          <w:marLeft w:val="0"/>
          <w:marRight w:val="0"/>
          <w:marTop w:val="0"/>
          <w:marBottom w:val="0"/>
          <w:divBdr>
            <w:top w:val="none" w:sz="0" w:space="0" w:color="auto"/>
            <w:left w:val="none" w:sz="0" w:space="0" w:color="auto"/>
            <w:bottom w:val="none" w:sz="0" w:space="0" w:color="auto"/>
            <w:right w:val="none" w:sz="0" w:space="0" w:color="auto"/>
          </w:divBdr>
        </w:div>
        <w:div w:id="575433736">
          <w:marLeft w:val="0"/>
          <w:marRight w:val="0"/>
          <w:marTop w:val="0"/>
          <w:marBottom w:val="0"/>
          <w:divBdr>
            <w:top w:val="none" w:sz="0" w:space="0" w:color="auto"/>
            <w:left w:val="none" w:sz="0" w:space="0" w:color="auto"/>
            <w:bottom w:val="none" w:sz="0" w:space="0" w:color="auto"/>
            <w:right w:val="none" w:sz="0" w:space="0" w:color="auto"/>
          </w:divBdr>
        </w:div>
        <w:div w:id="1073551205">
          <w:marLeft w:val="0"/>
          <w:marRight w:val="0"/>
          <w:marTop w:val="0"/>
          <w:marBottom w:val="0"/>
          <w:divBdr>
            <w:top w:val="none" w:sz="0" w:space="0" w:color="auto"/>
            <w:left w:val="none" w:sz="0" w:space="0" w:color="auto"/>
            <w:bottom w:val="none" w:sz="0" w:space="0" w:color="auto"/>
            <w:right w:val="none" w:sz="0" w:space="0" w:color="auto"/>
          </w:divBdr>
        </w:div>
        <w:div w:id="1175194704">
          <w:marLeft w:val="0"/>
          <w:marRight w:val="0"/>
          <w:marTop w:val="0"/>
          <w:marBottom w:val="0"/>
          <w:divBdr>
            <w:top w:val="none" w:sz="0" w:space="0" w:color="auto"/>
            <w:left w:val="none" w:sz="0" w:space="0" w:color="auto"/>
            <w:bottom w:val="none" w:sz="0" w:space="0" w:color="auto"/>
            <w:right w:val="none" w:sz="0" w:space="0" w:color="auto"/>
          </w:divBdr>
        </w:div>
        <w:div w:id="1989162226">
          <w:marLeft w:val="0"/>
          <w:marRight w:val="0"/>
          <w:marTop w:val="0"/>
          <w:marBottom w:val="0"/>
          <w:divBdr>
            <w:top w:val="none" w:sz="0" w:space="0" w:color="auto"/>
            <w:left w:val="none" w:sz="0" w:space="0" w:color="auto"/>
            <w:bottom w:val="none" w:sz="0" w:space="0" w:color="auto"/>
            <w:right w:val="none" w:sz="0" w:space="0" w:color="auto"/>
          </w:divBdr>
        </w:div>
        <w:div w:id="2039503175">
          <w:marLeft w:val="0"/>
          <w:marRight w:val="0"/>
          <w:marTop w:val="0"/>
          <w:marBottom w:val="0"/>
          <w:divBdr>
            <w:top w:val="none" w:sz="0" w:space="0" w:color="auto"/>
            <w:left w:val="none" w:sz="0" w:space="0" w:color="auto"/>
            <w:bottom w:val="none" w:sz="0" w:space="0" w:color="auto"/>
            <w:right w:val="none" w:sz="0" w:space="0" w:color="auto"/>
          </w:divBdr>
        </w:div>
      </w:divsChild>
    </w:div>
    <w:div w:id="1926649233">
      <w:bodyDiv w:val="1"/>
      <w:marLeft w:val="0"/>
      <w:marRight w:val="0"/>
      <w:marTop w:val="0"/>
      <w:marBottom w:val="0"/>
      <w:divBdr>
        <w:top w:val="none" w:sz="0" w:space="0" w:color="auto"/>
        <w:left w:val="none" w:sz="0" w:space="0" w:color="auto"/>
        <w:bottom w:val="none" w:sz="0" w:space="0" w:color="auto"/>
        <w:right w:val="none" w:sz="0" w:space="0" w:color="auto"/>
      </w:divBdr>
      <w:divsChild>
        <w:div w:id="116678752">
          <w:marLeft w:val="0"/>
          <w:marRight w:val="0"/>
          <w:marTop w:val="0"/>
          <w:marBottom w:val="0"/>
          <w:divBdr>
            <w:top w:val="none" w:sz="0" w:space="0" w:color="auto"/>
            <w:left w:val="none" w:sz="0" w:space="0" w:color="auto"/>
            <w:bottom w:val="none" w:sz="0" w:space="0" w:color="auto"/>
            <w:right w:val="none" w:sz="0" w:space="0" w:color="auto"/>
          </w:divBdr>
        </w:div>
        <w:div w:id="331107590">
          <w:marLeft w:val="0"/>
          <w:marRight w:val="0"/>
          <w:marTop w:val="0"/>
          <w:marBottom w:val="0"/>
          <w:divBdr>
            <w:top w:val="none" w:sz="0" w:space="0" w:color="auto"/>
            <w:left w:val="none" w:sz="0" w:space="0" w:color="auto"/>
            <w:bottom w:val="none" w:sz="0" w:space="0" w:color="auto"/>
            <w:right w:val="none" w:sz="0" w:space="0" w:color="auto"/>
          </w:divBdr>
        </w:div>
        <w:div w:id="824204919">
          <w:marLeft w:val="0"/>
          <w:marRight w:val="0"/>
          <w:marTop w:val="0"/>
          <w:marBottom w:val="0"/>
          <w:divBdr>
            <w:top w:val="none" w:sz="0" w:space="0" w:color="auto"/>
            <w:left w:val="none" w:sz="0" w:space="0" w:color="auto"/>
            <w:bottom w:val="none" w:sz="0" w:space="0" w:color="auto"/>
            <w:right w:val="none" w:sz="0" w:space="0" w:color="auto"/>
          </w:divBdr>
        </w:div>
        <w:div w:id="1655914093">
          <w:marLeft w:val="0"/>
          <w:marRight w:val="0"/>
          <w:marTop w:val="0"/>
          <w:marBottom w:val="0"/>
          <w:divBdr>
            <w:top w:val="none" w:sz="0" w:space="0" w:color="auto"/>
            <w:left w:val="none" w:sz="0" w:space="0" w:color="auto"/>
            <w:bottom w:val="none" w:sz="0" w:space="0" w:color="auto"/>
            <w:right w:val="none" w:sz="0" w:space="0" w:color="auto"/>
          </w:divBdr>
        </w:div>
        <w:div w:id="1733694691">
          <w:marLeft w:val="0"/>
          <w:marRight w:val="0"/>
          <w:marTop w:val="0"/>
          <w:marBottom w:val="0"/>
          <w:divBdr>
            <w:top w:val="none" w:sz="0" w:space="0" w:color="auto"/>
            <w:left w:val="none" w:sz="0" w:space="0" w:color="auto"/>
            <w:bottom w:val="none" w:sz="0" w:space="0" w:color="auto"/>
            <w:right w:val="none" w:sz="0" w:space="0" w:color="auto"/>
          </w:divBdr>
        </w:div>
      </w:divsChild>
    </w:div>
    <w:div w:id="1958175086">
      <w:bodyDiv w:val="1"/>
      <w:marLeft w:val="0"/>
      <w:marRight w:val="0"/>
      <w:marTop w:val="0"/>
      <w:marBottom w:val="0"/>
      <w:divBdr>
        <w:top w:val="none" w:sz="0" w:space="0" w:color="auto"/>
        <w:left w:val="none" w:sz="0" w:space="0" w:color="auto"/>
        <w:bottom w:val="none" w:sz="0" w:space="0" w:color="auto"/>
        <w:right w:val="none" w:sz="0" w:space="0" w:color="auto"/>
      </w:divBdr>
      <w:divsChild>
        <w:div w:id="32386166">
          <w:marLeft w:val="0"/>
          <w:marRight w:val="0"/>
          <w:marTop w:val="0"/>
          <w:marBottom w:val="0"/>
          <w:divBdr>
            <w:top w:val="none" w:sz="0" w:space="0" w:color="auto"/>
            <w:left w:val="none" w:sz="0" w:space="0" w:color="auto"/>
            <w:bottom w:val="none" w:sz="0" w:space="0" w:color="auto"/>
            <w:right w:val="none" w:sz="0" w:space="0" w:color="auto"/>
          </w:divBdr>
        </w:div>
        <w:div w:id="956833306">
          <w:marLeft w:val="0"/>
          <w:marRight w:val="0"/>
          <w:marTop w:val="0"/>
          <w:marBottom w:val="0"/>
          <w:divBdr>
            <w:top w:val="none" w:sz="0" w:space="0" w:color="auto"/>
            <w:left w:val="none" w:sz="0" w:space="0" w:color="auto"/>
            <w:bottom w:val="none" w:sz="0" w:space="0" w:color="auto"/>
            <w:right w:val="none" w:sz="0" w:space="0" w:color="auto"/>
          </w:divBdr>
        </w:div>
        <w:div w:id="1262683850">
          <w:marLeft w:val="0"/>
          <w:marRight w:val="0"/>
          <w:marTop w:val="0"/>
          <w:marBottom w:val="0"/>
          <w:divBdr>
            <w:top w:val="none" w:sz="0" w:space="0" w:color="auto"/>
            <w:left w:val="none" w:sz="0" w:space="0" w:color="auto"/>
            <w:bottom w:val="none" w:sz="0" w:space="0" w:color="auto"/>
            <w:right w:val="none" w:sz="0" w:space="0" w:color="auto"/>
          </w:divBdr>
        </w:div>
        <w:div w:id="1564096095">
          <w:marLeft w:val="0"/>
          <w:marRight w:val="0"/>
          <w:marTop w:val="0"/>
          <w:marBottom w:val="0"/>
          <w:divBdr>
            <w:top w:val="none" w:sz="0" w:space="0" w:color="auto"/>
            <w:left w:val="none" w:sz="0" w:space="0" w:color="auto"/>
            <w:bottom w:val="none" w:sz="0" w:space="0" w:color="auto"/>
            <w:right w:val="none" w:sz="0" w:space="0" w:color="auto"/>
          </w:divBdr>
        </w:div>
      </w:divsChild>
    </w:div>
    <w:div w:id="2067146406">
      <w:bodyDiv w:val="1"/>
      <w:marLeft w:val="0"/>
      <w:marRight w:val="0"/>
      <w:marTop w:val="0"/>
      <w:marBottom w:val="0"/>
      <w:divBdr>
        <w:top w:val="none" w:sz="0" w:space="0" w:color="auto"/>
        <w:left w:val="none" w:sz="0" w:space="0" w:color="auto"/>
        <w:bottom w:val="none" w:sz="0" w:space="0" w:color="auto"/>
        <w:right w:val="none" w:sz="0" w:space="0" w:color="auto"/>
      </w:divBdr>
    </w:div>
    <w:div w:id="2073505173">
      <w:bodyDiv w:val="1"/>
      <w:marLeft w:val="0"/>
      <w:marRight w:val="0"/>
      <w:marTop w:val="0"/>
      <w:marBottom w:val="0"/>
      <w:divBdr>
        <w:top w:val="none" w:sz="0" w:space="0" w:color="auto"/>
        <w:left w:val="none" w:sz="0" w:space="0" w:color="auto"/>
        <w:bottom w:val="none" w:sz="0" w:space="0" w:color="auto"/>
        <w:right w:val="none" w:sz="0" w:space="0" w:color="auto"/>
      </w:divBdr>
      <w:divsChild>
        <w:div w:id="24017925">
          <w:marLeft w:val="0"/>
          <w:marRight w:val="0"/>
          <w:marTop w:val="0"/>
          <w:marBottom w:val="0"/>
          <w:divBdr>
            <w:top w:val="none" w:sz="0" w:space="0" w:color="auto"/>
            <w:left w:val="none" w:sz="0" w:space="0" w:color="auto"/>
            <w:bottom w:val="none" w:sz="0" w:space="0" w:color="auto"/>
            <w:right w:val="none" w:sz="0" w:space="0" w:color="auto"/>
          </w:divBdr>
        </w:div>
        <w:div w:id="77364609">
          <w:marLeft w:val="0"/>
          <w:marRight w:val="0"/>
          <w:marTop w:val="0"/>
          <w:marBottom w:val="0"/>
          <w:divBdr>
            <w:top w:val="none" w:sz="0" w:space="0" w:color="auto"/>
            <w:left w:val="none" w:sz="0" w:space="0" w:color="auto"/>
            <w:bottom w:val="none" w:sz="0" w:space="0" w:color="auto"/>
            <w:right w:val="none" w:sz="0" w:space="0" w:color="auto"/>
          </w:divBdr>
        </w:div>
        <w:div w:id="449008185">
          <w:marLeft w:val="0"/>
          <w:marRight w:val="0"/>
          <w:marTop w:val="0"/>
          <w:marBottom w:val="0"/>
          <w:divBdr>
            <w:top w:val="none" w:sz="0" w:space="0" w:color="auto"/>
            <w:left w:val="none" w:sz="0" w:space="0" w:color="auto"/>
            <w:bottom w:val="none" w:sz="0" w:space="0" w:color="auto"/>
            <w:right w:val="none" w:sz="0" w:space="0" w:color="auto"/>
          </w:divBdr>
        </w:div>
        <w:div w:id="1337347086">
          <w:marLeft w:val="0"/>
          <w:marRight w:val="0"/>
          <w:marTop w:val="0"/>
          <w:marBottom w:val="0"/>
          <w:divBdr>
            <w:top w:val="none" w:sz="0" w:space="0" w:color="auto"/>
            <w:left w:val="none" w:sz="0" w:space="0" w:color="auto"/>
            <w:bottom w:val="none" w:sz="0" w:space="0" w:color="auto"/>
            <w:right w:val="none" w:sz="0" w:space="0" w:color="auto"/>
          </w:divBdr>
        </w:div>
        <w:div w:id="1390762553">
          <w:marLeft w:val="0"/>
          <w:marRight w:val="0"/>
          <w:marTop w:val="0"/>
          <w:marBottom w:val="0"/>
          <w:divBdr>
            <w:top w:val="none" w:sz="0" w:space="0" w:color="auto"/>
            <w:left w:val="none" w:sz="0" w:space="0" w:color="auto"/>
            <w:bottom w:val="none" w:sz="0" w:space="0" w:color="auto"/>
            <w:right w:val="none" w:sz="0" w:space="0" w:color="auto"/>
          </w:divBdr>
        </w:div>
        <w:div w:id="1601065719">
          <w:marLeft w:val="0"/>
          <w:marRight w:val="0"/>
          <w:marTop w:val="0"/>
          <w:marBottom w:val="0"/>
          <w:divBdr>
            <w:top w:val="none" w:sz="0" w:space="0" w:color="auto"/>
            <w:left w:val="none" w:sz="0" w:space="0" w:color="auto"/>
            <w:bottom w:val="none" w:sz="0" w:space="0" w:color="auto"/>
            <w:right w:val="none" w:sz="0" w:space="0" w:color="auto"/>
          </w:divBdr>
        </w:div>
        <w:div w:id="1937322949">
          <w:marLeft w:val="0"/>
          <w:marRight w:val="0"/>
          <w:marTop w:val="0"/>
          <w:marBottom w:val="0"/>
          <w:divBdr>
            <w:top w:val="none" w:sz="0" w:space="0" w:color="auto"/>
            <w:left w:val="none" w:sz="0" w:space="0" w:color="auto"/>
            <w:bottom w:val="none" w:sz="0" w:space="0" w:color="auto"/>
            <w:right w:val="none" w:sz="0" w:space="0" w:color="auto"/>
          </w:divBdr>
        </w:div>
        <w:div w:id="2012833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ments@gbhl.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egbhl.wixsite.com/website" TargetMode="External"/><Relationship Id="rId4" Type="http://schemas.openxmlformats.org/officeDocument/2006/relationships/settings" Target="settings.xml"/><Relationship Id="rId9" Type="http://schemas.openxmlformats.org/officeDocument/2006/relationships/hyperlink" Target="https://thegbhl.wixsite.com/websit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5B940133994CEE9B55D2D53E0D3CBE"/>
        <w:category>
          <w:name w:val="General"/>
          <w:gallery w:val="placeholder"/>
        </w:category>
        <w:types>
          <w:type w:val="bbPlcHdr"/>
        </w:types>
        <w:behaviors>
          <w:behavior w:val="content"/>
        </w:behaviors>
        <w:guid w:val="{39DA3943-1E94-4629-9BAA-B13C07FFC284}"/>
      </w:docPartPr>
      <w:docPartBody>
        <w:p w:rsidR="000A089E" w:rsidRDefault="003F6107" w:rsidP="003F6107">
          <w:pPr>
            <w:pStyle w:val="DE5B940133994CEE9B55D2D53E0D3CBE"/>
          </w:pPr>
          <w:r>
            <w:rPr>
              <w:rFonts w:asciiTheme="majorHAnsi" w:eastAsiaTheme="majorEastAsia" w:hAnsiTheme="majorHAnsi" w:cstheme="majorBidi"/>
              <w:caps/>
              <w:color w:val="156082" w:themeColor="accent1"/>
              <w:sz w:val="80"/>
              <w:szCs w:val="80"/>
            </w:rPr>
            <w:t>[Document title]</w:t>
          </w:r>
        </w:p>
      </w:docPartBody>
    </w:docPart>
    <w:docPart>
      <w:docPartPr>
        <w:name w:val="65D2202BCBD549758F6C102B7609B551"/>
        <w:category>
          <w:name w:val="General"/>
          <w:gallery w:val="placeholder"/>
        </w:category>
        <w:types>
          <w:type w:val="bbPlcHdr"/>
        </w:types>
        <w:behaviors>
          <w:behavior w:val="content"/>
        </w:behaviors>
        <w:guid w:val="{3E4E3DDA-4F25-4319-8E88-7AC9949C8389}"/>
      </w:docPartPr>
      <w:docPartBody>
        <w:p w:rsidR="000A089E" w:rsidRDefault="003F6107" w:rsidP="003F6107">
          <w:pPr>
            <w:pStyle w:val="65D2202BCBD549758F6C102B7609B551"/>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07"/>
    <w:rsid w:val="00016D93"/>
    <w:rsid w:val="0006470A"/>
    <w:rsid w:val="00080B2D"/>
    <w:rsid w:val="00084CD6"/>
    <w:rsid w:val="000A089E"/>
    <w:rsid w:val="000E7E27"/>
    <w:rsid w:val="000F0457"/>
    <w:rsid w:val="0012654A"/>
    <w:rsid w:val="001432DF"/>
    <w:rsid w:val="00171699"/>
    <w:rsid w:val="00185762"/>
    <w:rsid w:val="001B7863"/>
    <w:rsid w:val="00202CEA"/>
    <w:rsid w:val="002D32B7"/>
    <w:rsid w:val="002F0FD2"/>
    <w:rsid w:val="00310C89"/>
    <w:rsid w:val="003425F7"/>
    <w:rsid w:val="00365D2B"/>
    <w:rsid w:val="003B5DAF"/>
    <w:rsid w:val="003F6107"/>
    <w:rsid w:val="004446B0"/>
    <w:rsid w:val="00514ABE"/>
    <w:rsid w:val="00562373"/>
    <w:rsid w:val="005A67A9"/>
    <w:rsid w:val="0060332F"/>
    <w:rsid w:val="006B504F"/>
    <w:rsid w:val="00767110"/>
    <w:rsid w:val="007F2546"/>
    <w:rsid w:val="0081202A"/>
    <w:rsid w:val="008408B5"/>
    <w:rsid w:val="008A1F3B"/>
    <w:rsid w:val="009E0967"/>
    <w:rsid w:val="00AB0F5B"/>
    <w:rsid w:val="00AE635B"/>
    <w:rsid w:val="00B33944"/>
    <w:rsid w:val="00B65246"/>
    <w:rsid w:val="00C57D6A"/>
    <w:rsid w:val="00C73505"/>
    <w:rsid w:val="00C74FF9"/>
    <w:rsid w:val="00C85214"/>
    <w:rsid w:val="00D05994"/>
    <w:rsid w:val="00D94181"/>
    <w:rsid w:val="00D9592A"/>
    <w:rsid w:val="00E14ECA"/>
    <w:rsid w:val="00E73DA5"/>
    <w:rsid w:val="00E7502E"/>
    <w:rsid w:val="00E87058"/>
    <w:rsid w:val="00ED29CE"/>
    <w:rsid w:val="00F52D05"/>
    <w:rsid w:val="00FA0ABA"/>
    <w:rsid w:val="00FA18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5B940133994CEE9B55D2D53E0D3CBE">
    <w:name w:val="DE5B940133994CEE9B55D2D53E0D3CBE"/>
    <w:rsid w:val="003F6107"/>
  </w:style>
  <w:style w:type="paragraph" w:customStyle="1" w:styleId="65D2202BCBD549758F6C102B7609B551">
    <w:name w:val="65D2202BCBD549758F6C102B7609B551"/>
    <w:rsid w:val="003F6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7C573-8882-4FAC-9315-C0D092CF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8836</Words>
  <Characters>44182</Characters>
  <Application>Microsoft Office Word</Application>
  <DocSecurity>0</DocSecurity>
  <Lines>775</Lines>
  <Paragraphs>431</Paragraphs>
  <ScaleCrop>false</ScaleCrop>
  <HeadingPairs>
    <vt:vector size="2" baseType="variant">
      <vt:variant>
        <vt:lpstr>Title</vt:lpstr>
      </vt:variant>
      <vt:variant>
        <vt:i4>1</vt:i4>
      </vt:variant>
    </vt:vector>
  </HeadingPairs>
  <TitlesOfParts>
    <vt:vector size="1" baseType="lpstr">
      <vt:lpstr>the great british hobbit league rules</vt:lpstr>
    </vt:vector>
  </TitlesOfParts>
  <Company/>
  <LinksUpToDate>false</LinksUpToDate>
  <CharactersWithSpaces>52587</CharactersWithSpaces>
  <SharedDoc>false</SharedDoc>
  <HLinks>
    <vt:vector size="198" baseType="variant">
      <vt:variant>
        <vt:i4>3801134</vt:i4>
      </vt:variant>
      <vt:variant>
        <vt:i4>192</vt:i4>
      </vt:variant>
      <vt:variant>
        <vt:i4>0</vt:i4>
      </vt:variant>
      <vt:variant>
        <vt:i4>5</vt:i4>
      </vt:variant>
      <vt:variant>
        <vt:lpwstr>https://thegbhl.wixsite.com/website</vt:lpwstr>
      </vt:variant>
      <vt:variant>
        <vt:lpwstr/>
      </vt:variant>
      <vt:variant>
        <vt:i4>3801134</vt:i4>
      </vt:variant>
      <vt:variant>
        <vt:i4>189</vt:i4>
      </vt:variant>
      <vt:variant>
        <vt:i4>0</vt:i4>
      </vt:variant>
      <vt:variant>
        <vt:i4>5</vt:i4>
      </vt:variant>
      <vt:variant>
        <vt:lpwstr>https://thegbhl.wixsite.com/website</vt:lpwstr>
      </vt:variant>
      <vt:variant>
        <vt:lpwstr/>
      </vt:variant>
      <vt:variant>
        <vt:i4>1638459</vt:i4>
      </vt:variant>
      <vt:variant>
        <vt:i4>182</vt:i4>
      </vt:variant>
      <vt:variant>
        <vt:i4>0</vt:i4>
      </vt:variant>
      <vt:variant>
        <vt:i4>5</vt:i4>
      </vt:variant>
      <vt:variant>
        <vt:lpwstr/>
      </vt:variant>
      <vt:variant>
        <vt:lpwstr>_Toc187587542</vt:lpwstr>
      </vt:variant>
      <vt:variant>
        <vt:i4>1638459</vt:i4>
      </vt:variant>
      <vt:variant>
        <vt:i4>176</vt:i4>
      </vt:variant>
      <vt:variant>
        <vt:i4>0</vt:i4>
      </vt:variant>
      <vt:variant>
        <vt:i4>5</vt:i4>
      </vt:variant>
      <vt:variant>
        <vt:lpwstr/>
      </vt:variant>
      <vt:variant>
        <vt:lpwstr>_Toc187587541</vt:lpwstr>
      </vt:variant>
      <vt:variant>
        <vt:i4>1638459</vt:i4>
      </vt:variant>
      <vt:variant>
        <vt:i4>170</vt:i4>
      </vt:variant>
      <vt:variant>
        <vt:i4>0</vt:i4>
      </vt:variant>
      <vt:variant>
        <vt:i4>5</vt:i4>
      </vt:variant>
      <vt:variant>
        <vt:lpwstr/>
      </vt:variant>
      <vt:variant>
        <vt:lpwstr>_Toc187587540</vt:lpwstr>
      </vt:variant>
      <vt:variant>
        <vt:i4>1966139</vt:i4>
      </vt:variant>
      <vt:variant>
        <vt:i4>164</vt:i4>
      </vt:variant>
      <vt:variant>
        <vt:i4>0</vt:i4>
      </vt:variant>
      <vt:variant>
        <vt:i4>5</vt:i4>
      </vt:variant>
      <vt:variant>
        <vt:lpwstr/>
      </vt:variant>
      <vt:variant>
        <vt:lpwstr>_Toc187587539</vt:lpwstr>
      </vt:variant>
      <vt:variant>
        <vt:i4>1966139</vt:i4>
      </vt:variant>
      <vt:variant>
        <vt:i4>158</vt:i4>
      </vt:variant>
      <vt:variant>
        <vt:i4>0</vt:i4>
      </vt:variant>
      <vt:variant>
        <vt:i4>5</vt:i4>
      </vt:variant>
      <vt:variant>
        <vt:lpwstr/>
      </vt:variant>
      <vt:variant>
        <vt:lpwstr>_Toc187587538</vt:lpwstr>
      </vt:variant>
      <vt:variant>
        <vt:i4>1966139</vt:i4>
      </vt:variant>
      <vt:variant>
        <vt:i4>152</vt:i4>
      </vt:variant>
      <vt:variant>
        <vt:i4>0</vt:i4>
      </vt:variant>
      <vt:variant>
        <vt:i4>5</vt:i4>
      </vt:variant>
      <vt:variant>
        <vt:lpwstr/>
      </vt:variant>
      <vt:variant>
        <vt:lpwstr>_Toc187587537</vt:lpwstr>
      </vt:variant>
      <vt:variant>
        <vt:i4>1966139</vt:i4>
      </vt:variant>
      <vt:variant>
        <vt:i4>146</vt:i4>
      </vt:variant>
      <vt:variant>
        <vt:i4>0</vt:i4>
      </vt:variant>
      <vt:variant>
        <vt:i4>5</vt:i4>
      </vt:variant>
      <vt:variant>
        <vt:lpwstr/>
      </vt:variant>
      <vt:variant>
        <vt:lpwstr>_Toc187587536</vt:lpwstr>
      </vt:variant>
      <vt:variant>
        <vt:i4>1966139</vt:i4>
      </vt:variant>
      <vt:variant>
        <vt:i4>140</vt:i4>
      </vt:variant>
      <vt:variant>
        <vt:i4>0</vt:i4>
      </vt:variant>
      <vt:variant>
        <vt:i4>5</vt:i4>
      </vt:variant>
      <vt:variant>
        <vt:lpwstr/>
      </vt:variant>
      <vt:variant>
        <vt:lpwstr>_Toc187587535</vt:lpwstr>
      </vt:variant>
      <vt:variant>
        <vt:i4>1966139</vt:i4>
      </vt:variant>
      <vt:variant>
        <vt:i4>134</vt:i4>
      </vt:variant>
      <vt:variant>
        <vt:i4>0</vt:i4>
      </vt:variant>
      <vt:variant>
        <vt:i4>5</vt:i4>
      </vt:variant>
      <vt:variant>
        <vt:lpwstr/>
      </vt:variant>
      <vt:variant>
        <vt:lpwstr>_Toc187587534</vt:lpwstr>
      </vt:variant>
      <vt:variant>
        <vt:i4>1966139</vt:i4>
      </vt:variant>
      <vt:variant>
        <vt:i4>128</vt:i4>
      </vt:variant>
      <vt:variant>
        <vt:i4>0</vt:i4>
      </vt:variant>
      <vt:variant>
        <vt:i4>5</vt:i4>
      </vt:variant>
      <vt:variant>
        <vt:lpwstr/>
      </vt:variant>
      <vt:variant>
        <vt:lpwstr>_Toc187587533</vt:lpwstr>
      </vt:variant>
      <vt:variant>
        <vt:i4>1966139</vt:i4>
      </vt:variant>
      <vt:variant>
        <vt:i4>122</vt:i4>
      </vt:variant>
      <vt:variant>
        <vt:i4>0</vt:i4>
      </vt:variant>
      <vt:variant>
        <vt:i4>5</vt:i4>
      </vt:variant>
      <vt:variant>
        <vt:lpwstr/>
      </vt:variant>
      <vt:variant>
        <vt:lpwstr>_Toc187587532</vt:lpwstr>
      </vt:variant>
      <vt:variant>
        <vt:i4>1966139</vt:i4>
      </vt:variant>
      <vt:variant>
        <vt:i4>116</vt:i4>
      </vt:variant>
      <vt:variant>
        <vt:i4>0</vt:i4>
      </vt:variant>
      <vt:variant>
        <vt:i4>5</vt:i4>
      </vt:variant>
      <vt:variant>
        <vt:lpwstr/>
      </vt:variant>
      <vt:variant>
        <vt:lpwstr>_Toc187587531</vt:lpwstr>
      </vt:variant>
      <vt:variant>
        <vt:i4>1966139</vt:i4>
      </vt:variant>
      <vt:variant>
        <vt:i4>110</vt:i4>
      </vt:variant>
      <vt:variant>
        <vt:i4>0</vt:i4>
      </vt:variant>
      <vt:variant>
        <vt:i4>5</vt:i4>
      </vt:variant>
      <vt:variant>
        <vt:lpwstr/>
      </vt:variant>
      <vt:variant>
        <vt:lpwstr>_Toc187587530</vt:lpwstr>
      </vt:variant>
      <vt:variant>
        <vt:i4>2031675</vt:i4>
      </vt:variant>
      <vt:variant>
        <vt:i4>104</vt:i4>
      </vt:variant>
      <vt:variant>
        <vt:i4>0</vt:i4>
      </vt:variant>
      <vt:variant>
        <vt:i4>5</vt:i4>
      </vt:variant>
      <vt:variant>
        <vt:lpwstr/>
      </vt:variant>
      <vt:variant>
        <vt:lpwstr>_Toc187587529</vt:lpwstr>
      </vt:variant>
      <vt:variant>
        <vt:i4>2031675</vt:i4>
      </vt:variant>
      <vt:variant>
        <vt:i4>98</vt:i4>
      </vt:variant>
      <vt:variant>
        <vt:i4>0</vt:i4>
      </vt:variant>
      <vt:variant>
        <vt:i4>5</vt:i4>
      </vt:variant>
      <vt:variant>
        <vt:lpwstr/>
      </vt:variant>
      <vt:variant>
        <vt:lpwstr>_Toc187587528</vt:lpwstr>
      </vt:variant>
      <vt:variant>
        <vt:i4>2031675</vt:i4>
      </vt:variant>
      <vt:variant>
        <vt:i4>92</vt:i4>
      </vt:variant>
      <vt:variant>
        <vt:i4>0</vt:i4>
      </vt:variant>
      <vt:variant>
        <vt:i4>5</vt:i4>
      </vt:variant>
      <vt:variant>
        <vt:lpwstr/>
      </vt:variant>
      <vt:variant>
        <vt:lpwstr>_Toc187587527</vt:lpwstr>
      </vt:variant>
      <vt:variant>
        <vt:i4>2031675</vt:i4>
      </vt:variant>
      <vt:variant>
        <vt:i4>86</vt:i4>
      </vt:variant>
      <vt:variant>
        <vt:i4>0</vt:i4>
      </vt:variant>
      <vt:variant>
        <vt:i4>5</vt:i4>
      </vt:variant>
      <vt:variant>
        <vt:lpwstr/>
      </vt:variant>
      <vt:variant>
        <vt:lpwstr>_Toc187587526</vt:lpwstr>
      </vt:variant>
      <vt:variant>
        <vt:i4>2031675</vt:i4>
      </vt:variant>
      <vt:variant>
        <vt:i4>80</vt:i4>
      </vt:variant>
      <vt:variant>
        <vt:i4>0</vt:i4>
      </vt:variant>
      <vt:variant>
        <vt:i4>5</vt:i4>
      </vt:variant>
      <vt:variant>
        <vt:lpwstr/>
      </vt:variant>
      <vt:variant>
        <vt:lpwstr>_Toc187587525</vt:lpwstr>
      </vt:variant>
      <vt:variant>
        <vt:i4>2031675</vt:i4>
      </vt:variant>
      <vt:variant>
        <vt:i4>74</vt:i4>
      </vt:variant>
      <vt:variant>
        <vt:i4>0</vt:i4>
      </vt:variant>
      <vt:variant>
        <vt:i4>5</vt:i4>
      </vt:variant>
      <vt:variant>
        <vt:lpwstr/>
      </vt:variant>
      <vt:variant>
        <vt:lpwstr>_Toc187587524</vt:lpwstr>
      </vt:variant>
      <vt:variant>
        <vt:i4>2031675</vt:i4>
      </vt:variant>
      <vt:variant>
        <vt:i4>68</vt:i4>
      </vt:variant>
      <vt:variant>
        <vt:i4>0</vt:i4>
      </vt:variant>
      <vt:variant>
        <vt:i4>5</vt:i4>
      </vt:variant>
      <vt:variant>
        <vt:lpwstr/>
      </vt:variant>
      <vt:variant>
        <vt:lpwstr>_Toc187587523</vt:lpwstr>
      </vt:variant>
      <vt:variant>
        <vt:i4>2031675</vt:i4>
      </vt:variant>
      <vt:variant>
        <vt:i4>62</vt:i4>
      </vt:variant>
      <vt:variant>
        <vt:i4>0</vt:i4>
      </vt:variant>
      <vt:variant>
        <vt:i4>5</vt:i4>
      </vt:variant>
      <vt:variant>
        <vt:lpwstr/>
      </vt:variant>
      <vt:variant>
        <vt:lpwstr>_Toc187587522</vt:lpwstr>
      </vt:variant>
      <vt:variant>
        <vt:i4>2031675</vt:i4>
      </vt:variant>
      <vt:variant>
        <vt:i4>56</vt:i4>
      </vt:variant>
      <vt:variant>
        <vt:i4>0</vt:i4>
      </vt:variant>
      <vt:variant>
        <vt:i4>5</vt:i4>
      </vt:variant>
      <vt:variant>
        <vt:lpwstr/>
      </vt:variant>
      <vt:variant>
        <vt:lpwstr>_Toc187587521</vt:lpwstr>
      </vt:variant>
      <vt:variant>
        <vt:i4>2031675</vt:i4>
      </vt:variant>
      <vt:variant>
        <vt:i4>50</vt:i4>
      </vt:variant>
      <vt:variant>
        <vt:i4>0</vt:i4>
      </vt:variant>
      <vt:variant>
        <vt:i4>5</vt:i4>
      </vt:variant>
      <vt:variant>
        <vt:lpwstr/>
      </vt:variant>
      <vt:variant>
        <vt:lpwstr>_Toc187587520</vt:lpwstr>
      </vt:variant>
      <vt:variant>
        <vt:i4>1835067</vt:i4>
      </vt:variant>
      <vt:variant>
        <vt:i4>44</vt:i4>
      </vt:variant>
      <vt:variant>
        <vt:i4>0</vt:i4>
      </vt:variant>
      <vt:variant>
        <vt:i4>5</vt:i4>
      </vt:variant>
      <vt:variant>
        <vt:lpwstr/>
      </vt:variant>
      <vt:variant>
        <vt:lpwstr>_Toc187587519</vt:lpwstr>
      </vt:variant>
      <vt:variant>
        <vt:i4>1835067</vt:i4>
      </vt:variant>
      <vt:variant>
        <vt:i4>38</vt:i4>
      </vt:variant>
      <vt:variant>
        <vt:i4>0</vt:i4>
      </vt:variant>
      <vt:variant>
        <vt:i4>5</vt:i4>
      </vt:variant>
      <vt:variant>
        <vt:lpwstr/>
      </vt:variant>
      <vt:variant>
        <vt:lpwstr>_Toc187587518</vt:lpwstr>
      </vt:variant>
      <vt:variant>
        <vt:i4>1835067</vt:i4>
      </vt:variant>
      <vt:variant>
        <vt:i4>32</vt:i4>
      </vt:variant>
      <vt:variant>
        <vt:i4>0</vt:i4>
      </vt:variant>
      <vt:variant>
        <vt:i4>5</vt:i4>
      </vt:variant>
      <vt:variant>
        <vt:lpwstr/>
      </vt:variant>
      <vt:variant>
        <vt:lpwstr>_Toc187587517</vt:lpwstr>
      </vt:variant>
      <vt:variant>
        <vt:i4>1835067</vt:i4>
      </vt:variant>
      <vt:variant>
        <vt:i4>26</vt:i4>
      </vt:variant>
      <vt:variant>
        <vt:i4>0</vt:i4>
      </vt:variant>
      <vt:variant>
        <vt:i4>5</vt:i4>
      </vt:variant>
      <vt:variant>
        <vt:lpwstr/>
      </vt:variant>
      <vt:variant>
        <vt:lpwstr>_Toc187587516</vt:lpwstr>
      </vt:variant>
      <vt:variant>
        <vt:i4>1835067</vt:i4>
      </vt:variant>
      <vt:variant>
        <vt:i4>20</vt:i4>
      </vt:variant>
      <vt:variant>
        <vt:i4>0</vt:i4>
      </vt:variant>
      <vt:variant>
        <vt:i4>5</vt:i4>
      </vt:variant>
      <vt:variant>
        <vt:lpwstr/>
      </vt:variant>
      <vt:variant>
        <vt:lpwstr>_Toc187587515</vt:lpwstr>
      </vt:variant>
      <vt:variant>
        <vt:i4>1835067</vt:i4>
      </vt:variant>
      <vt:variant>
        <vt:i4>14</vt:i4>
      </vt:variant>
      <vt:variant>
        <vt:i4>0</vt:i4>
      </vt:variant>
      <vt:variant>
        <vt:i4>5</vt:i4>
      </vt:variant>
      <vt:variant>
        <vt:lpwstr/>
      </vt:variant>
      <vt:variant>
        <vt:lpwstr>_Toc187587514</vt:lpwstr>
      </vt:variant>
      <vt:variant>
        <vt:i4>1835067</vt:i4>
      </vt:variant>
      <vt:variant>
        <vt:i4>8</vt:i4>
      </vt:variant>
      <vt:variant>
        <vt:i4>0</vt:i4>
      </vt:variant>
      <vt:variant>
        <vt:i4>5</vt:i4>
      </vt:variant>
      <vt:variant>
        <vt:lpwstr/>
      </vt:variant>
      <vt:variant>
        <vt:lpwstr>_Toc187587513</vt:lpwstr>
      </vt:variant>
      <vt:variant>
        <vt:i4>1835067</vt:i4>
      </vt:variant>
      <vt:variant>
        <vt:i4>2</vt:i4>
      </vt:variant>
      <vt:variant>
        <vt:i4>0</vt:i4>
      </vt:variant>
      <vt:variant>
        <vt:i4>5</vt:i4>
      </vt:variant>
      <vt:variant>
        <vt:lpwstr/>
      </vt:variant>
      <vt:variant>
        <vt:lpwstr>_Toc187587512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great british hobbit league rules</dc:title>
  <dc:subject>2026 Season</dc:subject>
  <dc:creator>Dewi Evans</dc:creator>
  <cp:keywords/>
  <dc:description/>
  <cp:lastModifiedBy>Stephen Denbigh</cp:lastModifiedBy>
  <cp:revision>20</cp:revision>
  <cp:lastPrinted>2025-02-25T13:49:00Z</cp:lastPrinted>
  <dcterms:created xsi:type="dcterms:W3CDTF">2026-01-01T17:27:00Z</dcterms:created>
  <dcterms:modified xsi:type="dcterms:W3CDTF">2026-01-06T18:53:00Z</dcterms:modified>
</cp:coreProperties>
</file>